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F0" w:rsidRPr="0011488A" w:rsidRDefault="005F07F0" w:rsidP="005F07F0">
      <w:pPr>
        <w:spacing w:after="0"/>
      </w:pPr>
      <w:r w:rsidRPr="005F07F0">
        <w:rPr>
          <w:b/>
        </w:rPr>
        <w:t>Amount of Gr</w:t>
      </w:r>
      <w:r w:rsidR="0011488A">
        <w:rPr>
          <w:b/>
        </w:rPr>
        <w:t xml:space="preserve">ant Received Academic Year 2018-19     </w:t>
      </w:r>
      <w:r w:rsidR="0011488A">
        <w:t>£17,950.00</w:t>
      </w:r>
    </w:p>
    <w:p w:rsidR="005F07F0" w:rsidRDefault="005F07F0" w:rsidP="005F07F0">
      <w:pPr>
        <w:spacing w:after="0"/>
        <w:rPr>
          <w:b/>
        </w:rPr>
      </w:pPr>
    </w:p>
    <w:p w:rsidR="005F07F0" w:rsidRPr="005F07F0" w:rsidRDefault="005F07F0" w:rsidP="005F07F0">
      <w:pPr>
        <w:spacing w:after="0"/>
        <w:rPr>
          <w:b/>
        </w:rPr>
      </w:pPr>
    </w:p>
    <w:tbl>
      <w:tblPr>
        <w:tblStyle w:val="TableGrid"/>
        <w:tblW w:w="5000" w:type="pct"/>
        <w:tblLook w:val="04A0" w:firstRow="1" w:lastRow="0" w:firstColumn="1" w:lastColumn="0" w:noHBand="0" w:noVBand="1"/>
      </w:tblPr>
      <w:tblGrid>
        <w:gridCol w:w="1504"/>
        <w:gridCol w:w="1674"/>
        <w:gridCol w:w="3075"/>
        <w:gridCol w:w="3352"/>
        <w:gridCol w:w="1511"/>
        <w:gridCol w:w="2136"/>
        <w:gridCol w:w="2136"/>
      </w:tblGrid>
      <w:tr w:rsidR="009D0FDF" w:rsidRPr="00F92336" w:rsidTr="00C70627">
        <w:tc>
          <w:tcPr>
            <w:tcW w:w="489" w:type="pct"/>
            <w:shd w:val="clear" w:color="auto" w:fill="C2D69B" w:themeFill="accent3" w:themeFillTint="99"/>
          </w:tcPr>
          <w:p w:rsidR="00F92336" w:rsidRPr="00F92336" w:rsidRDefault="00F92336">
            <w:pPr>
              <w:rPr>
                <w:b/>
              </w:rPr>
            </w:pPr>
            <w:r w:rsidRPr="00F92336">
              <w:rPr>
                <w:b/>
              </w:rPr>
              <w:t>Area of focus</w:t>
            </w:r>
          </w:p>
          <w:p w:rsidR="00F92336" w:rsidRPr="00F92336" w:rsidRDefault="00F92336" w:rsidP="00F92336">
            <w:r w:rsidRPr="00F92336">
              <w:rPr>
                <w:sz w:val="20"/>
              </w:rPr>
              <w:t>Key I</w:t>
            </w:r>
            <w:r w:rsidR="00BF3A6A">
              <w:rPr>
                <w:sz w:val="20"/>
              </w:rPr>
              <w:t>ndicator 1</w:t>
            </w:r>
          </w:p>
        </w:tc>
        <w:tc>
          <w:tcPr>
            <w:tcW w:w="544" w:type="pct"/>
            <w:shd w:val="clear" w:color="auto" w:fill="C2D69B" w:themeFill="accent3" w:themeFillTint="99"/>
          </w:tcPr>
          <w:p w:rsidR="00F92336" w:rsidRPr="00F92336" w:rsidRDefault="00F92336">
            <w:pPr>
              <w:rPr>
                <w:b/>
              </w:rPr>
            </w:pPr>
            <w:r>
              <w:rPr>
                <w:b/>
              </w:rPr>
              <w:t>E</w:t>
            </w:r>
            <w:r w:rsidRPr="00F92336">
              <w:rPr>
                <w:b/>
              </w:rPr>
              <w:t>vidence</w:t>
            </w:r>
          </w:p>
        </w:tc>
        <w:tc>
          <w:tcPr>
            <w:tcW w:w="999" w:type="pct"/>
            <w:shd w:val="clear" w:color="auto" w:fill="C2D69B" w:themeFill="accent3" w:themeFillTint="99"/>
          </w:tcPr>
          <w:p w:rsidR="00F92336" w:rsidRPr="00F92336" w:rsidRDefault="00F92336" w:rsidP="00F92336">
            <w:pPr>
              <w:rPr>
                <w:b/>
              </w:rPr>
            </w:pPr>
            <w:r w:rsidRPr="00F92336">
              <w:rPr>
                <w:b/>
              </w:rPr>
              <w:t>Action Pla</w:t>
            </w:r>
            <w:r>
              <w:rPr>
                <w:b/>
              </w:rPr>
              <w:t>n</w:t>
            </w:r>
          </w:p>
        </w:tc>
        <w:tc>
          <w:tcPr>
            <w:tcW w:w="1089" w:type="pct"/>
            <w:shd w:val="clear" w:color="auto" w:fill="C2D69B" w:themeFill="accent3" w:themeFillTint="99"/>
          </w:tcPr>
          <w:p w:rsidR="00F92336" w:rsidRDefault="00F92336">
            <w:pPr>
              <w:rPr>
                <w:b/>
              </w:rPr>
            </w:pPr>
            <w:r>
              <w:rPr>
                <w:b/>
              </w:rPr>
              <w:t>Effective use of F</w:t>
            </w:r>
            <w:r w:rsidRPr="00F92336">
              <w:rPr>
                <w:b/>
              </w:rPr>
              <w:t>unding</w:t>
            </w:r>
          </w:p>
          <w:p w:rsidR="005F07F0" w:rsidRPr="00F92336" w:rsidRDefault="005F07F0" w:rsidP="005F07F0">
            <w:pPr>
              <w:rPr>
                <w:b/>
              </w:rPr>
            </w:pPr>
            <w:r w:rsidRPr="005F07F0">
              <w:rPr>
                <w:i/>
                <w:sz w:val="20"/>
              </w:rPr>
              <w:t>(or intended</w:t>
            </w:r>
            <w:r>
              <w:rPr>
                <w:i/>
                <w:sz w:val="20"/>
              </w:rPr>
              <w:t xml:space="preserve"> use of funding</w:t>
            </w:r>
            <w:r w:rsidRPr="005F07F0">
              <w:rPr>
                <w:i/>
                <w:sz w:val="20"/>
              </w:rPr>
              <w:t>)</w:t>
            </w:r>
          </w:p>
        </w:tc>
        <w:tc>
          <w:tcPr>
            <w:tcW w:w="491" w:type="pct"/>
            <w:shd w:val="clear" w:color="auto" w:fill="C2D69B" w:themeFill="accent3" w:themeFillTint="99"/>
          </w:tcPr>
          <w:p w:rsidR="00F92336" w:rsidRPr="00F92336" w:rsidRDefault="00F92336">
            <w:pPr>
              <w:rPr>
                <w:b/>
              </w:rPr>
            </w:pPr>
            <w:r w:rsidRPr="00F92336">
              <w:rPr>
                <w:b/>
              </w:rPr>
              <w:t>Funding Breakdown</w:t>
            </w:r>
          </w:p>
        </w:tc>
        <w:tc>
          <w:tcPr>
            <w:tcW w:w="694" w:type="pct"/>
            <w:shd w:val="clear" w:color="auto" w:fill="C2D69B" w:themeFill="accent3" w:themeFillTint="99"/>
          </w:tcPr>
          <w:p w:rsidR="00F92336" w:rsidRDefault="00F92336">
            <w:pPr>
              <w:rPr>
                <w:b/>
              </w:rPr>
            </w:pPr>
            <w:r w:rsidRPr="00F92336">
              <w:rPr>
                <w:b/>
              </w:rPr>
              <w:t xml:space="preserve">Impact </w:t>
            </w:r>
            <w:r w:rsidR="005F07F0">
              <w:rPr>
                <w:b/>
              </w:rPr>
              <w:t>and Evaluation</w:t>
            </w:r>
          </w:p>
          <w:p w:rsidR="005F07F0" w:rsidRPr="005F07F0" w:rsidRDefault="005F07F0" w:rsidP="006328FB">
            <w:pPr>
              <w:rPr>
                <w:i/>
              </w:rPr>
            </w:pPr>
          </w:p>
        </w:tc>
        <w:tc>
          <w:tcPr>
            <w:tcW w:w="694" w:type="pct"/>
            <w:shd w:val="clear" w:color="auto" w:fill="C2D69B" w:themeFill="accent3" w:themeFillTint="99"/>
          </w:tcPr>
          <w:p w:rsidR="00F92336" w:rsidRPr="00F92336" w:rsidRDefault="00F92336">
            <w:pPr>
              <w:rPr>
                <w:b/>
              </w:rPr>
            </w:pPr>
            <w:r w:rsidRPr="00F92336">
              <w:rPr>
                <w:b/>
              </w:rPr>
              <w:t xml:space="preserve">Sustainability </w:t>
            </w:r>
          </w:p>
        </w:tc>
      </w:tr>
      <w:tr w:rsidR="00A57C33" w:rsidRPr="00C70627" w:rsidTr="00C70627">
        <w:tc>
          <w:tcPr>
            <w:tcW w:w="489" w:type="pct"/>
          </w:tcPr>
          <w:p w:rsidR="00F92336" w:rsidRPr="00C70627" w:rsidRDefault="00F92336" w:rsidP="00F92336">
            <w:pPr>
              <w:rPr>
                <w:sz w:val="16"/>
                <w:szCs w:val="16"/>
              </w:rPr>
            </w:pPr>
            <w:r w:rsidRPr="00C70627">
              <w:rPr>
                <w:sz w:val="16"/>
                <w:szCs w:val="16"/>
              </w:rPr>
              <w:t xml:space="preserve">Engagement of all children in regular physical activity for at least 30mins per day at school. </w:t>
            </w:r>
          </w:p>
        </w:tc>
        <w:tc>
          <w:tcPr>
            <w:tcW w:w="544" w:type="pct"/>
          </w:tcPr>
          <w:p w:rsidR="00F92336" w:rsidRPr="00C70627" w:rsidRDefault="00C93646" w:rsidP="00F71B76">
            <w:pPr>
              <w:rPr>
                <w:sz w:val="16"/>
                <w:szCs w:val="16"/>
              </w:rPr>
            </w:pPr>
            <w:r>
              <w:rPr>
                <w:sz w:val="16"/>
                <w:szCs w:val="16"/>
              </w:rPr>
              <w:t>An audit of the equipment and school practice conducted by the PE Co-ordinator highlighted areas for priority this year. See Co-ordinator/file.</w:t>
            </w:r>
          </w:p>
        </w:tc>
        <w:tc>
          <w:tcPr>
            <w:tcW w:w="999" w:type="pct"/>
          </w:tcPr>
          <w:p w:rsidR="00C93646" w:rsidRPr="00C93646" w:rsidRDefault="00C93646" w:rsidP="00C93646">
            <w:pPr>
              <w:pStyle w:val="ListParagraph"/>
              <w:numPr>
                <w:ilvl w:val="0"/>
                <w:numId w:val="2"/>
              </w:numPr>
              <w:rPr>
                <w:sz w:val="16"/>
                <w:szCs w:val="16"/>
              </w:rPr>
            </w:pPr>
            <w:r>
              <w:rPr>
                <w:sz w:val="16"/>
                <w:szCs w:val="16"/>
              </w:rPr>
              <w:t xml:space="preserve">PE Co-ordinator has </w:t>
            </w:r>
            <w:r w:rsidRPr="00C93646">
              <w:rPr>
                <w:sz w:val="16"/>
                <w:szCs w:val="16"/>
              </w:rPr>
              <w:t>audit</w:t>
            </w:r>
            <w:r>
              <w:rPr>
                <w:sz w:val="16"/>
                <w:szCs w:val="16"/>
              </w:rPr>
              <w:t>ed</w:t>
            </w:r>
            <w:r w:rsidRPr="00C93646">
              <w:rPr>
                <w:sz w:val="16"/>
                <w:szCs w:val="16"/>
              </w:rPr>
              <w:t xml:space="preserve"> activity of pupils, throughout each day to identify levels of activity throughout the different phases of the school.</w:t>
            </w:r>
            <w:r>
              <w:rPr>
                <w:sz w:val="16"/>
                <w:szCs w:val="16"/>
              </w:rPr>
              <w:t xml:space="preserve"> Results of audit are the planned spending requirements as outlined in this plan. Co-ordinator to monitor the implementation of this.</w:t>
            </w:r>
          </w:p>
          <w:p w:rsidR="00F92336" w:rsidRPr="00C93646" w:rsidRDefault="00C93646" w:rsidP="00C93646">
            <w:pPr>
              <w:pStyle w:val="ListParagraph"/>
              <w:numPr>
                <w:ilvl w:val="0"/>
                <w:numId w:val="2"/>
              </w:numPr>
              <w:rPr>
                <w:sz w:val="16"/>
                <w:szCs w:val="16"/>
              </w:rPr>
            </w:pPr>
            <w:r>
              <w:rPr>
                <w:sz w:val="16"/>
                <w:szCs w:val="16"/>
              </w:rPr>
              <w:t>Forest School Leader Training to enable sustained physical outdoor learning within our curriculum.</w:t>
            </w:r>
          </w:p>
        </w:tc>
        <w:tc>
          <w:tcPr>
            <w:tcW w:w="1089" w:type="pct"/>
          </w:tcPr>
          <w:p w:rsidR="005F07F0" w:rsidRDefault="00881786" w:rsidP="00881786">
            <w:pPr>
              <w:pStyle w:val="ListParagraph"/>
              <w:numPr>
                <w:ilvl w:val="0"/>
                <w:numId w:val="3"/>
              </w:numPr>
              <w:ind w:left="459"/>
              <w:rPr>
                <w:sz w:val="16"/>
                <w:szCs w:val="16"/>
              </w:rPr>
            </w:pPr>
            <w:r>
              <w:rPr>
                <w:sz w:val="16"/>
                <w:szCs w:val="16"/>
              </w:rPr>
              <w:t>Purchase new permanent and fixed play equipment for active play on school yards.</w:t>
            </w:r>
          </w:p>
          <w:p w:rsidR="004E6555" w:rsidRDefault="004E6555" w:rsidP="004E6555">
            <w:pPr>
              <w:rPr>
                <w:sz w:val="16"/>
                <w:szCs w:val="16"/>
              </w:rPr>
            </w:pPr>
          </w:p>
          <w:p w:rsidR="003053FE" w:rsidRDefault="003053FE" w:rsidP="004E6555">
            <w:pPr>
              <w:rPr>
                <w:sz w:val="16"/>
                <w:szCs w:val="16"/>
              </w:rPr>
            </w:pPr>
          </w:p>
          <w:p w:rsidR="003053FE" w:rsidRDefault="003053FE" w:rsidP="004E6555">
            <w:pPr>
              <w:rPr>
                <w:sz w:val="16"/>
                <w:szCs w:val="16"/>
              </w:rPr>
            </w:pPr>
          </w:p>
          <w:p w:rsidR="004E6555" w:rsidRPr="004E6555" w:rsidRDefault="004E6555" w:rsidP="004E6555">
            <w:pPr>
              <w:rPr>
                <w:sz w:val="16"/>
                <w:szCs w:val="16"/>
              </w:rPr>
            </w:pPr>
          </w:p>
          <w:p w:rsidR="004E6555" w:rsidRDefault="004E6555" w:rsidP="00881786">
            <w:pPr>
              <w:pStyle w:val="ListParagraph"/>
              <w:numPr>
                <w:ilvl w:val="0"/>
                <w:numId w:val="3"/>
              </w:numPr>
              <w:ind w:left="459"/>
              <w:rPr>
                <w:sz w:val="16"/>
                <w:szCs w:val="16"/>
              </w:rPr>
            </w:pPr>
            <w:r>
              <w:rPr>
                <w:sz w:val="16"/>
                <w:szCs w:val="16"/>
              </w:rPr>
              <w:t>Purchase play equipment to be used during break times, lunchtimes and through sports clubs.</w:t>
            </w:r>
          </w:p>
          <w:p w:rsidR="003053FE" w:rsidRDefault="003053FE" w:rsidP="003053FE">
            <w:pPr>
              <w:rPr>
                <w:sz w:val="16"/>
                <w:szCs w:val="16"/>
              </w:rPr>
            </w:pPr>
          </w:p>
          <w:p w:rsidR="003053FE" w:rsidRDefault="003053FE" w:rsidP="003053FE">
            <w:pPr>
              <w:rPr>
                <w:sz w:val="16"/>
                <w:szCs w:val="16"/>
              </w:rPr>
            </w:pPr>
          </w:p>
          <w:p w:rsidR="003053FE" w:rsidRPr="003053FE" w:rsidRDefault="003053FE" w:rsidP="003053FE">
            <w:pPr>
              <w:rPr>
                <w:sz w:val="16"/>
                <w:szCs w:val="16"/>
              </w:rPr>
            </w:pPr>
          </w:p>
          <w:p w:rsidR="004E6555" w:rsidRDefault="004E6555" w:rsidP="00881786">
            <w:pPr>
              <w:pStyle w:val="ListParagraph"/>
              <w:numPr>
                <w:ilvl w:val="0"/>
                <w:numId w:val="3"/>
              </w:numPr>
              <w:ind w:left="459"/>
              <w:rPr>
                <w:sz w:val="16"/>
                <w:szCs w:val="16"/>
              </w:rPr>
            </w:pPr>
            <w:r>
              <w:rPr>
                <w:sz w:val="16"/>
                <w:szCs w:val="16"/>
              </w:rPr>
              <w:t>Purchase bikes &amp; related safety equipment.</w:t>
            </w:r>
          </w:p>
          <w:p w:rsidR="004E6555" w:rsidRDefault="003053FE" w:rsidP="00881786">
            <w:pPr>
              <w:pStyle w:val="ListParagraph"/>
              <w:numPr>
                <w:ilvl w:val="0"/>
                <w:numId w:val="3"/>
              </w:numPr>
              <w:ind w:left="459"/>
              <w:rPr>
                <w:sz w:val="16"/>
                <w:szCs w:val="16"/>
              </w:rPr>
            </w:pPr>
            <w:r>
              <w:rPr>
                <w:sz w:val="16"/>
                <w:szCs w:val="16"/>
              </w:rPr>
              <w:t xml:space="preserve">Cycling </w:t>
            </w:r>
            <w:r w:rsidR="004E6555">
              <w:rPr>
                <w:sz w:val="16"/>
                <w:szCs w:val="16"/>
              </w:rPr>
              <w:t xml:space="preserve">Helmets </w:t>
            </w:r>
          </w:p>
          <w:p w:rsidR="003053FE" w:rsidRDefault="003053FE" w:rsidP="003053FE">
            <w:pPr>
              <w:rPr>
                <w:sz w:val="16"/>
                <w:szCs w:val="16"/>
              </w:rPr>
            </w:pPr>
          </w:p>
          <w:p w:rsidR="003053FE" w:rsidRPr="003053FE" w:rsidRDefault="003053FE" w:rsidP="003053FE">
            <w:pPr>
              <w:rPr>
                <w:sz w:val="16"/>
                <w:szCs w:val="16"/>
              </w:rPr>
            </w:pPr>
          </w:p>
          <w:p w:rsidR="003053FE" w:rsidRDefault="003053FE" w:rsidP="00881786">
            <w:pPr>
              <w:pStyle w:val="ListParagraph"/>
              <w:numPr>
                <w:ilvl w:val="0"/>
                <w:numId w:val="3"/>
              </w:numPr>
              <w:ind w:left="459"/>
              <w:rPr>
                <w:sz w:val="16"/>
                <w:szCs w:val="16"/>
              </w:rPr>
            </w:pPr>
            <w:r>
              <w:rPr>
                <w:sz w:val="16"/>
                <w:szCs w:val="16"/>
              </w:rPr>
              <w:t>Additional Forest School Training Day</w:t>
            </w:r>
          </w:p>
          <w:p w:rsidR="003053FE" w:rsidRDefault="003053FE" w:rsidP="003053FE">
            <w:pPr>
              <w:rPr>
                <w:sz w:val="16"/>
                <w:szCs w:val="16"/>
              </w:rPr>
            </w:pPr>
          </w:p>
          <w:p w:rsidR="003053FE" w:rsidRPr="00F33987" w:rsidRDefault="003053FE" w:rsidP="00F33987">
            <w:pPr>
              <w:rPr>
                <w:sz w:val="16"/>
                <w:szCs w:val="16"/>
              </w:rPr>
            </w:pPr>
          </w:p>
        </w:tc>
        <w:tc>
          <w:tcPr>
            <w:tcW w:w="491" w:type="pct"/>
          </w:tcPr>
          <w:p w:rsidR="009D0FDF" w:rsidRDefault="004E6555" w:rsidP="00F71B76">
            <w:pPr>
              <w:rPr>
                <w:sz w:val="16"/>
                <w:szCs w:val="16"/>
              </w:rPr>
            </w:pPr>
            <w:r>
              <w:rPr>
                <w:sz w:val="16"/>
                <w:szCs w:val="16"/>
              </w:rPr>
              <w:t>£3724 + VAT</w:t>
            </w:r>
          </w:p>
          <w:p w:rsidR="004E6555" w:rsidRDefault="004E6555" w:rsidP="00F71B76">
            <w:pPr>
              <w:rPr>
                <w:sz w:val="16"/>
                <w:szCs w:val="16"/>
              </w:rPr>
            </w:pPr>
          </w:p>
          <w:p w:rsidR="004E6555" w:rsidRDefault="004E6555" w:rsidP="00F71B76">
            <w:pPr>
              <w:rPr>
                <w:sz w:val="16"/>
                <w:szCs w:val="16"/>
              </w:rPr>
            </w:pPr>
          </w:p>
          <w:p w:rsidR="004E6555" w:rsidRDefault="004E6555" w:rsidP="00F71B76">
            <w:pPr>
              <w:rPr>
                <w:sz w:val="16"/>
                <w:szCs w:val="16"/>
              </w:rPr>
            </w:pPr>
          </w:p>
          <w:p w:rsidR="003053FE" w:rsidRDefault="003053FE" w:rsidP="00F71B76">
            <w:pPr>
              <w:rPr>
                <w:sz w:val="16"/>
                <w:szCs w:val="16"/>
              </w:rPr>
            </w:pPr>
            <w:r>
              <w:rPr>
                <w:sz w:val="16"/>
                <w:szCs w:val="16"/>
              </w:rPr>
              <w:t xml:space="preserve"> </w:t>
            </w:r>
          </w:p>
          <w:p w:rsidR="003053FE" w:rsidRDefault="003053FE" w:rsidP="00F71B76">
            <w:pPr>
              <w:rPr>
                <w:sz w:val="16"/>
                <w:szCs w:val="16"/>
              </w:rPr>
            </w:pPr>
          </w:p>
          <w:p w:rsidR="004E6555" w:rsidRDefault="004E6555" w:rsidP="00F71B76">
            <w:pPr>
              <w:rPr>
                <w:sz w:val="16"/>
                <w:szCs w:val="16"/>
              </w:rPr>
            </w:pPr>
          </w:p>
          <w:p w:rsidR="004E6555" w:rsidRDefault="004E6555" w:rsidP="00F71B76">
            <w:pPr>
              <w:rPr>
                <w:sz w:val="16"/>
                <w:szCs w:val="16"/>
              </w:rPr>
            </w:pPr>
            <w:r>
              <w:rPr>
                <w:sz w:val="16"/>
                <w:szCs w:val="16"/>
              </w:rPr>
              <w:t>£1299.75</w:t>
            </w:r>
          </w:p>
          <w:p w:rsidR="004E6555" w:rsidRDefault="004E6555" w:rsidP="00F71B76">
            <w:pPr>
              <w:rPr>
                <w:sz w:val="16"/>
                <w:szCs w:val="16"/>
              </w:rPr>
            </w:pPr>
          </w:p>
          <w:p w:rsidR="004E6555" w:rsidRDefault="004E6555" w:rsidP="00F71B76">
            <w:pPr>
              <w:rPr>
                <w:sz w:val="16"/>
                <w:szCs w:val="16"/>
              </w:rPr>
            </w:pPr>
          </w:p>
          <w:p w:rsidR="003053FE" w:rsidRDefault="003053FE" w:rsidP="00F71B76">
            <w:pPr>
              <w:rPr>
                <w:sz w:val="16"/>
                <w:szCs w:val="16"/>
              </w:rPr>
            </w:pPr>
          </w:p>
          <w:p w:rsidR="003053FE" w:rsidRDefault="003053FE" w:rsidP="00F71B76">
            <w:pPr>
              <w:rPr>
                <w:sz w:val="16"/>
                <w:szCs w:val="16"/>
              </w:rPr>
            </w:pPr>
          </w:p>
          <w:p w:rsidR="003053FE" w:rsidRDefault="003053FE" w:rsidP="00F71B76">
            <w:pPr>
              <w:rPr>
                <w:sz w:val="16"/>
                <w:szCs w:val="16"/>
              </w:rPr>
            </w:pPr>
          </w:p>
          <w:p w:rsidR="004E6555" w:rsidRDefault="004E6555" w:rsidP="00F71B76">
            <w:pPr>
              <w:rPr>
                <w:sz w:val="16"/>
                <w:szCs w:val="16"/>
              </w:rPr>
            </w:pPr>
            <w:r>
              <w:rPr>
                <w:sz w:val="16"/>
                <w:szCs w:val="16"/>
              </w:rPr>
              <w:t>£155.00</w:t>
            </w:r>
          </w:p>
          <w:p w:rsidR="003053FE" w:rsidRDefault="003053FE" w:rsidP="00F71B76">
            <w:pPr>
              <w:rPr>
                <w:sz w:val="16"/>
                <w:szCs w:val="16"/>
              </w:rPr>
            </w:pPr>
          </w:p>
          <w:p w:rsidR="003053FE" w:rsidRDefault="003053FE" w:rsidP="00F71B76">
            <w:pPr>
              <w:rPr>
                <w:sz w:val="16"/>
                <w:szCs w:val="16"/>
              </w:rPr>
            </w:pPr>
            <w:r>
              <w:rPr>
                <w:sz w:val="16"/>
                <w:szCs w:val="16"/>
              </w:rPr>
              <w:t>£140.00</w:t>
            </w:r>
          </w:p>
          <w:p w:rsidR="003053FE" w:rsidRDefault="003053FE" w:rsidP="00F71B76">
            <w:pPr>
              <w:rPr>
                <w:sz w:val="16"/>
                <w:szCs w:val="16"/>
              </w:rPr>
            </w:pPr>
          </w:p>
          <w:p w:rsidR="003053FE" w:rsidRDefault="003053FE" w:rsidP="00F71B76">
            <w:pPr>
              <w:rPr>
                <w:sz w:val="16"/>
                <w:szCs w:val="16"/>
              </w:rPr>
            </w:pPr>
          </w:p>
          <w:p w:rsidR="003053FE" w:rsidRDefault="003053FE" w:rsidP="00F71B76">
            <w:pPr>
              <w:rPr>
                <w:sz w:val="16"/>
                <w:szCs w:val="16"/>
              </w:rPr>
            </w:pPr>
            <w:r>
              <w:rPr>
                <w:sz w:val="16"/>
                <w:szCs w:val="16"/>
              </w:rPr>
              <w:t>£150.00</w:t>
            </w:r>
          </w:p>
          <w:p w:rsidR="003053FE" w:rsidRDefault="003053FE" w:rsidP="00F71B76">
            <w:pPr>
              <w:rPr>
                <w:sz w:val="16"/>
                <w:szCs w:val="16"/>
              </w:rPr>
            </w:pPr>
          </w:p>
          <w:p w:rsidR="003053FE" w:rsidRDefault="003053FE" w:rsidP="00F71B76">
            <w:pPr>
              <w:rPr>
                <w:sz w:val="16"/>
                <w:szCs w:val="16"/>
              </w:rPr>
            </w:pPr>
          </w:p>
          <w:p w:rsidR="003053FE" w:rsidRDefault="003053FE" w:rsidP="00F71B76">
            <w:pPr>
              <w:rPr>
                <w:sz w:val="16"/>
                <w:szCs w:val="16"/>
              </w:rPr>
            </w:pPr>
          </w:p>
          <w:p w:rsidR="003053FE" w:rsidRDefault="003053FE" w:rsidP="00F71B76">
            <w:pPr>
              <w:rPr>
                <w:sz w:val="16"/>
                <w:szCs w:val="16"/>
              </w:rPr>
            </w:pPr>
          </w:p>
          <w:p w:rsidR="003053FE" w:rsidRDefault="003053FE" w:rsidP="00F71B76">
            <w:pPr>
              <w:rPr>
                <w:sz w:val="16"/>
                <w:szCs w:val="16"/>
              </w:rPr>
            </w:pPr>
          </w:p>
          <w:p w:rsidR="003053FE" w:rsidRPr="00C70627" w:rsidRDefault="003053FE" w:rsidP="00F71B76">
            <w:pPr>
              <w:rPr>
                <w:sz w:val="16"/>
                <w:szCs w:val="16"/>
              </w:rPr>
            </w:pPr>
          </w:p>
        </w:tc>
        <w:tc>
          <w:tcPr>
            <w:tcW w:w="694" w:type="pct"/>
          </w:tcPr>
          <w:p w:rsidR="00310382" w:rsidRDefault="004E6555" w:rsidP="00310382">
            <w:pPr>
              <w:rPr>
                <w:sz w:val="16"/>
                <w:szCs w:val="16"/>
              </w:rPr>
            </w:pPr>
            <w:r>
              <w:rPr>
                <w:sz w:val="16"/>
                <w:szCs w:val="16"/>
              </w:rPr>
              <w:t>A wide range of markings for various physical and active activities have been provided to motivate and stimulate active activities</w:t>
            </w:r>
            <w:r w:rsidR="003053FE">
              <w:rPr>
                <w:sz w:val="16"/>
                <w:szCs w:val="16"/>
              </w:rPr>
              <w:t xml:space="preserve"> for all age groups</w:t>
            </w:r>
            <w:r>
              <w:rPr>
                <w:sz w:val="16"/>
                <w:szCs w:val="16"/>
              </w:rPr>
              <w:t>.</w:t>
            </w:r>
          </w:p>
          <w:p w:rsidR="003053FE" w:rsidRDefault="003053FE" w:rsidP="00310382">
            <w:pPr>
              <w:rPr>
                <w:sz w:val="16"/>
                <w:szCs w:val="16"/>
              </w:rPr>
            </w:pPr>
          </w:p>
          <w:p w:rsidR="004E6555" w:rsidRDefault="004E6555" w:rsidP="00310382">
            <w:pPr>
              <w:rPr>
                <w:sz w:val="16"/>
                <w:szCs w:val="16"/>
              </w:rPr>
            </w:pPr>
            <w:r>
              <w:rPr>
                <w:sz w:val="16"/>
                <w:szCs w:val="16"/>
              </w:rPr>
              <w:t>Many areas of physical development throughout the school have been resourced well, resulting in adequate and appropriate provision.</w:t>
            </w:r>
          </w:p>
          <w:p w:rsidR="003053FE" w:rsidRDefault="003053FE" w:rsidP="00310382">
            <w:pPr>
              <w:rPr>
                <w:sz w:val="16"/>
                <w:szCs w:val="16"/>
              </w:rPr>
            </w:pPr>
          </w:p>
          <w:p w:rsidR="003053FE" w:rsidRDefault="003053FE" w:rsidP="00310382">
            <w:pPr>
              <w:rPr>
                <w:sz w:val="16"/>
                <w:szCs w:val="16"/>
              </w:rPr>
            </w:pPr>
            <w:r>
              <w:rPr>
                <w:sz w:val="16"/>
                <w:szCs w:val="16"/>
              </w:rPr>
              <w:t>Increased age appropriate resourcing to enable children to do vigorous physical activity. All EYFS children impacted.</w:t>
            </w:r>
          </w:p>
          <w:p w:rsidR="003053FE" w:rsidRDefault="003053FE" w:rsidP="00310382">
            <w:pPr>
              <w:rPr>
                <w:sz w:val="16"/>
                <w:szCs w:val="16"/>
              </w:rPr>
            </w:pPr>
          </w:p>
          <w:p w:rsidR="003053FE" w:rsidRDefault="003053FE" w:rsidP="00310382">
            <w:pPr>
              <w:rPr>
                <w:sz w:val="16"/>
                <w:szCs w:val="16"/>
              </w:rPr>
            </w:pPr>
            <w:r>
              <w:rPr>
                <w:sz w:val="16"/>
                <w:szCs w:val="16"/>
              </w:rPr>
              <w:t>Engagement and safety activities taught to our Forest School Leader. Impacts all children in the school.</w:t>
            </w:r>
          </w:p>
          <w:p w:rsidR="003053FE" w:rsidRDefault="003053FE" w:rsidP="00310382">
            <w:pPr>
              <w:rPr>
                <w:sz w:val="16"/>
                <w:szCs w:val="16"/>
              </w:rPr>
            </w:pPr>
          </w:p>
          <w:p w:rsidR="003053FE" w:rsidRDefault="003053FE" w:rsidP="00310382">
            <w:pPr>
              <w:rPr>
                <w:sz w:val="16"/>
                <w:szCs w:val="16"/>
              </w:rPr>
            </w:pPr>
            <w:r>
              <w:rPr>
                <w:sz w:val="16"/>
                <w:szCs w:val="16"/>
              </w:rPr>
              <w:t>Effective workshops across the school plus one after school club throughout this academic year. All children from Year 1 to Y6 highly involved.</w:t>
            </w:r>
          </w:p>
          <w:p w:rsidR="003053FE" w:rsidRPr="00C70627" w:rsidRDefault="003053FE" w:rsidP="00310382">
            <w:pPr>
              <w:rPr>
                <w:sz w:val="16"/>
                <w:szCs w:val="16"/>
              </w:rPr>
            </w:pPr>
          </w:p>
        </w:tc>
        <w:tc>
          <w:tcPr>
            <w:tcW w:w="694" w:type="pct"/>
          </w:tcPr>
          <w:p w:rsidR="00C70627" w:rsidRDefault="004E6555" w:rsidP="004E7139">
            <w:pPr>
              <w:rPr>
                <w:sz w:val="16"/>
                <w:szCs w:val="16"/>
              </w:rPr>
            </w:pPr>
            <w:r>
              <w:rPr>
                <w:sz w:val="16"/>
                <w:szCs w:val="16"/>
              </w:rPr>
              <w:t>Permanent – so therefore sustainable.</w:t>
            </w:r>
          </w:p>
          <w:p w:rsidR="003053FE" w:rsidRDefault="003053FE" w:rsidP="004E7139">
            <w:pPr>
              <w:rPr>
                <w:sz w:val="16"/>
                <w:szCs w:val="16"/>
              </w:rPr>
            </w:pPr>
          </w:p>
          <w:p w:rsidR="003053FE" w:rsidRDefault="003053FE" w:rsidP="004E7139">
            <w:pPr>
              <w:rPr>
                <w:sz w:val="16"/>
                <w:szCs w:val="16"/>
              </w:rPr>
            </w:pPr>
          </w:p>
          <w:p w:rsidR="003053FE" w:rsidRDefault="003053FE" w:rsidP="004E7139">
            <w:pPr>
              <w:rPr>
                <w:sz w:val="16"/>
                <w:szCs w:val="16"/>
              </w:rPr>
            </w:pPr>
          </w:p>
          <w:p w:rsidR="003053FE" w:rsidRDefault="003053FE" w:rsidP="004E7139">
            <w:pPr>
              <w:rPr>
                <w:sz w:val="16"/>
                <w:szCs w:val="16"/>
              </w:rPr>
            </w:pPr>
          </w:p>
          <w:p w:rsidR="004E6555" w:rsidRDefault="004E6555" w:rsidP="004E7139">
            <w:pPr>
              <w:rPr>
                <w:sz w:val="16"/>
                <w:szCs w:val="16"/>
              </w:rPr>
            </w:pPr>
          </w:p>
          <w:p w:rsidR="004E6555" w:rsidRDefault="004E6555" w:rsidP="004E7139">
            <w:pPr>
              <w:rPr>
                <w:sz w:val="16"/>
                <w:szCs w:val="16"/>
              </w:rPr>
            </w:pPr>
            <w:r>
              <w:rPr>
                <w:sz w:val="16"/>
                <w:szCs w:val="16"/>
              </w:rPr>
              <w:t>Although this will continually require topping up, it has made the current activities sustainable.</w:t>
            </w:r>
          </w:p>
          <w:p w:rsidR="003053FE" w:rsidRDefault="003053FE" w:rsidP="004E7139">
            <w:pPr>
              <w:rPr>
                <w:sz w:val="16"/>
                <w:szCs w:val="16"/>
              </w:rPr>
            </w:pPr>
          </w:p>
          <w:p w:rsidR="003053FE" w:rsidRDefault="003053FE" w:rsidP="004E7139">
            <w:pPr>
              <w:rPr>
                <w:sz w:val="16"/>
                <w:szCs w:val="16"/>
              </w:rPr>
            </w:pPr>
          </w:p>
          <w:p w:rsidR="003053FE" w:rsidRDefault="003053FE" w:rsidP="004E7139">
            <w:pPr>
              <w:rPr>
                <w:sz w:val="16"/>
                <w:szCs w:val="16"/>
              </w:rPr>
            </w:pPr>
            <w:r>
              <w:rPr>
                <w:sz w:val="16"/>
                <w:szCs w:val="16"/>
              </w:rPr>
              <w:t>The bikes and related safety equipment will serve the school well for a number of years. Therefore reasonably sustainable.</w:t>
            </w:r>
          </w:p>
          <w:p w:rsidR="003053FE" w:rsidRDefault="003053FE" w:rsidP="004E7139">
            <w:pPr>
              <w:rPr>
                <w:sz w:val="16"/>
                <w:szCs w:val="16"/>
              </w:rPr>
            </w:pPr>
          </w:p>
          <w:p w:rsidR="003053FE" w:rsidRDefault="003053FE" w:rsidP="004E7139">
            <w:pPr>
              <w:rPr>
                <w:sz w:val="16"/>
                <w:szCs w:val="16"/>
              </w:rPr>
            </w:pPr>
            <w:r>
              <w:rPr>
                <w:sz w:val="16"/>
                <w:szCs w:val="16"/>
              </w:rPr>
              <w:t>Entirely sustainable.</w:t>
            </w:r>
          </w:p>
          <w:p w:rsidR="003053FE" w:rsidRDefault="003053FE" w:rsidP="004E7139">
            <w:pPr>
              <w:rPr>
                <w:sz w:val="16"/>
                <w:szCs w:val="16"/>
              </w:rPr>
            </w:pPr>
          </w:p>
          <w:p w:rsidR="003053FE" w:rsidRDefault="003053FE" w:rsidP="004E7139">
            <w:pPr>
              <w:rPr>
                <w:sz w:val="16"/>
                <w:szCs w:val="16"/>
              </w:rPr>
            </w:pPr>
          </w:p>
          <w:p w:rsidR="003053FE" w:rsidRDefault="003053FE" w:rsidP="004E7139">
            <w:pPr>
              <w:rPr>
                <w:sz w:val="16"/>
                <w:szCs w:val="16"/>
              </w:rPr>
            </w:pPr>
          </w:p>
          <w:p w:rsidR="003053FE" w:rsidRDefault="003053FE" w:rsidP="004E7139">
            <w:pPr>
              <w:rPr>
                <w:sz w:val="16"/>
                <w:szCs w:val="16"/>
              </w:rPr>
            </w:pPr>
          </w:p>
          <w:p w:rsidR="003053FE" w:rsidRPr="00C70627" w:rsidRDefault="003053FE" w:rsidP="004E7139">
            <w:pPr>
              <w:rPr>
                <w:sz w:val="16"/>
                <w:szCs w:val="16"/>
              </w:rPr>
            </w:pPr>
            <w:r>
              <w:rPr>
                <w:sz w:val="16"/>
                <w:szCs w:val="16"/>
              </w:rPr>
              <w:t>Well established and links made with Kingsme</w:t>
            </w:r>
            <w:r w:rsidR="004662B7">
              <w:rPr>
                <w:sz w:val="16"/>
                <w:szCs w:val="16"/>
              </w:rPr>
              <w:t>a</w:t>
            </w:r>
            <w:r>
              <w:rPr>
                <w:sz w:val="16"/>
                <w:szCs w:val="16"/>
              </w:rPr>
              <w:t>dow school for further after school trai</w:t>
            </w:r>
            <w:r w:rsidR="004662B7">
              <w:rPr>
                <w:sz w:val="16"/>
                <w:szCs w:val="16"/>
              </w:rPr>
              <w:t>n</w:t>
            </w:r>
            <w:r>
              <w:rPr>
                <w:sz w:val="16"/>
                <w:szCs w:val="16"/>
              </w:rPr>
              <w:t xml:space="preserve">ing and the Newcastle Arena for </w:t>
            </w:r>
            <w:r w:rsidR="004662B7">
              <w:rPr>
                <w:sz w:val="16"/>
                <w:szCs w:val="16"/>
              </w:rPr>
              <w:t>watching professionals play.</w:t>
            </w:r>
          </w:p>
        </w:tc>
      </w:tr>
      <w:tr w:rsidR="00A57C33" w:rsidRPr="005F07F0" w:rsidTr="00C70627">
        <w:tc>
          <w:tcPr>
            <w:tcW w:w="489" w:type="pct"/>
          </w:tcPr>
          <w:p w:rsidR="00F92336" w:rsidRPr="005F07F0" w:rsidRDefault="00F92336">
            <w:pPr>
              <w:rPr>
                <w:sz w:val="20"/>
                <w:szCs w:val="20"/>
              </w:rPr>
            </w:pPr>
          </w:p>
        </w:tc>
        <w:tc>
          <w:tcPr>
            <w:tcW w:w="544" w:type="pct"/>
          </w:tcPr>
          <w:p w:rsidR="00F92336" w:rsidRPr="005F07F0" w:rsidRDefault="00F92336">
            <w:pPr>
              <w:rPr>
                <w:sz w:val="20"/>
                <w:szCs w:val="20"/>
              </w:rPr>
            </w:pPr>
          </w:p>
        </w:tc>
        <w:tc>
          <w:tcPr>
            <w:tcW w:w="999" w:type="pct"/>
          </w:tcPr>
          <w:p w:rsidR="00F92336" w:rsidRPr="005F07F0" w:rsidRDefault="00F92336">
            <w:pPr>
              <w:rPr>
                <w:sz w:val="20"/>
                <w:szCs w:val="20"/>
              </w:rPr>
            </w:pPr>
          </w:p>
        </w:tc>
        <w:tc>
          <w:tcPr>
            <w:tcW w:w="1089" w:type="pct"/>
          </w:tcPr>
          <w:p w:rsidR="00F92336" w:rsidRPr="005F07F0" w:rsidRDefault="00F92336">
            <w:pPr>
              <w:rPr>
                <w:sz w:val="20"/>
                <w:szCs w:val="20"/>
              </w:rPr>
            </w:pPr>
          </w:p>
        </w:tc>
        <w:tc>
          <w:tcPr>
            <w:tcW w:w="491" w:type="pct"/>
          </w:tcPr>
          <w:p w:rsidR="00F92336" w:rsidRPr="004642E8" w:rsidRDefault="004642E8" w:rsidP="00F71B76">
            <w:pPr>
              <w:rPr>
                <w:sz w:val="16"/>
                <w:szCs w:val="16"/>
              </w:rPr>
            </w:pPr>
            <w:r w:rsidRPr="004642E8">
              <w:rPr>
                <w:sz w:val="16"/>
                <w:szCs w:val="16"/>
              </w:rPr>
              <w:t>Sub-</w:t>
            </w:r>
            <w:r w:rsidR="00822D78" w:rsidRPr="004642E8">
              <w:rPr>
                <w:sz w:val="16"/>
                <w:szCs w:val="16"/>
              </w:rPr>
              <w:t xml:space="preserve">Total: </w:t>
            </w:r>
            <w:r w:rsidR="0066790C">
              <w:rPr>
                <w:sz w:val="16"/>
                <w:szCs w:val="16"/>
              </w:rPr>
              <w:t>£5468.75</w:t>
            </w:r>
          </w:p>
        </w:tc>
        <w:tc>
          <w:tcPr>
            <w:tcW w:w="694" w:type="pct"/>
          </w:tcPr>
          <w:p w:rsidR="00F92336" w:rsidRPr="005F07F0" w:rsidRDefault="00F92336">
            <w:pPr>
              <w:rPr>
                <w:sz w:val="20"/>
                <w:szCs w:val="20"/>
              </w:rPr>
            </w:pPr>
          </w:p>
        </w:tc>
        <w:tc>
          <w:tcPr>
            <w:tcW w:w="694" w:type="pct"/>
          </w:tcPr>
          <w:p w:rsidR="00F92336" w:rsidRPr="005F07F0" w:rsidRDefault="00F92336">
            <w:pPr>
              <w:rPr>
                <w:sz w:val="20"/>
                <w:szCs w:val="20"/>
              </w:rPr>
            </w:pPr>
          </w:p>
        </w:tc>
      </w:tr>
    </w:tbl>
    <w:p w:rsidR="00BF3A6A" w:rsidRDefault="00BF3A6A">
      <w:r>
        <w:br w:type="page"/>
      </w:r>
    </w:p>
    <w:tbl>
      <w:tblPr>
        <w:tblStyle w:val="TableGrid"/>
        <w:tblW w:w="5000" w:type="pct"/>
        <w:tblLook w:val="04A0" w:firstRow="1" w:lastRow="0" w:firstColumn="1" w:lastColumn="0" w:noHBand="0" w:noVBand="1"/>
      </w:tblPr>
      <w:tblGrid>
        <w:gridCol w:w="1880"/>
        <w:gridCol w:w="1760"/>
        <w:gridCol w:w="3299"/>
        <w:gridCol w:w="2992"/>
        <w:gridCol w:w="1261"/>
        <w:gridCol w:w="2090"/>
        <w:gridCol w:w="2106"/>
      </w:tblGrid>
      <w:tr w:rsidR="00BF3A6A" w:rsidRPr="00F92336" w:rsidTr="00BF3A6A">
        <w:tc>
          <w:tcPr>
            <w:tcW w:w="612" w:type="pct"/>
            <w:shd w:val="clear" w:color="auto" w:fill="C2D69B" w:themeFill="accent3" w:themeFillTint="99"/>
          </w:tcPr>
          <w:p w:rsidR="00BF3A6A" w:rsidRPr="00F92336" w:rsidRDefault="00BF3A6A" w:rsidP="00510FE9">
            <w:pPr>
              <w:rPr>
                <w:b/>
              </w:rPr>
            </w:pPr>
            <w:r w:rsidRPr="00F92336">
              <w:rPr>
                <w:b/>
              </w:rPr>
              <w:lastRenderedPageBreak/>
              <w:t>Area of focus</w:t>
            </w:r>
          </w:p>
          <w:p w:rsidR="00BF3A6A" w:rsidRPr="00F92336" w:rsidRDefault="00BF3A6A" w:rsidP="00510FE9">
            <w:r w:rsidRPr="00F92336">
              <w:rPr>
                <w:sz w:val="20"/>
              </w:rPr>
              <w:t>Key I</w:t>
            </w:r>
            <w:r>
              <w:rPr>
                <w:sz w:val="20"/>
              </w:rPr>
              <w:t>ndicator 2</w:t>
            </w:r>
          </w:p>
        </w:tc>
        <w:tc>
          <w:tcPr>
            <w:tcW w:w="573" w:type="pct"/>
            <w:shd w:val="clear" w:color="auto" w:fill="C2D69B" w:themeFill="accent3" w:themeFillTint="99"/>
          </w:tcPr>
          <w:p w:rsidR="00BF3A6A" w:rsidRPr="00F92336" w:rsidRDefault="00BF3A6A" w:rsidP="00510FE9">
            <w:pPr>
              <w:rPr>
                <w:b/>
              </w:rPr>
            </w:pPr>
            <w:r>
              <w:rPr>
                <w:b/>
              </w:rPr>
              <w:t>E</w:t>
            </w:r>
            <w:r w:rsidRPr="00F92336">
              <w:rPr>
                <w:b/>
              </w:rPr>
              <w:t>vidence</w:t>
            </w:r>
          </w:p>
        </w:tc>
        <w:tc>
          <w:tcPr>
            <w:tcW w:w="1073" w:type="pct"/>
            <w:shd w:val="clear" w:color="auto" w:fill="C2D69B" w:themeFill="accent3" w:themeFillTint="99"/>
          </w:tcPr>
          <w:p w:rsidR="00BF3A6A" w:rsidRPr="00F92336" w:rsidRDefault="00BF3A6A" w:rsidP="00510FE9">
            <w:pPr>
              <w:rPr>
                <w:b/>
              </w:rPr>
            </w:pPr>
            <w:r w:rsidRPr="00F92336">
              <w:rPr>
                <w:b/>
              </w:rPr>
              <w:t>Action Pla</w:t>
            </w:r>
            <w:r>
              <w:rPr>
                <w:b/>
              </w:rPr>
              <w:t>n</w:t>
            </w:r>
          </w:p>
        </w:tc>
        <w:tc>
          <w:tcPr>
            <w:tcW w:w="973" w:type="pct"/>
            <w:shd w:val="clear" w:color="auto" w:fill="C2D69B" w:themeFill="accent3" w:themeFillTint="99"/>
          </w:tcPr>
          <w:p w:rsidR="00BF3A6A" w:rsidRDefault="00BF3A6A" w:rsidP="00510FE9">
            <w:pPr>
              <w:rPr>
                <w:b/>
              </w:rPr>
            </w:pPr>
            <w:r>
              <w:rPr>
                <w:b/>
              </w:rPr>
              <w:t>Effective use of F</w:t>
            </w:r>
            <w:r w:rsidRPr="00F92336">
              <w:rPr>
                <w:b/>
              </w:rPr>
              <w:t>unding</w:t>
            </w:r>
          </w:p>
          <w:p w:rsidR="00BF3A6A" w:rsidRPr="00F92336" w:rsidRDefault="00BF3A6A" w:rsidP="00510FE9">
            <w:pPr>
              <w:rPr>
                <w:b/>
              </w:rPr>
            </w:pPr>
            <w:r w:rsidRPr="005F07F0">
              <w:rPr>
                <w:i/>
                <w:sz w:val="20"/>
              </w:rPr>
              <w:t>(or intended</w:t>
            </w:r>
            <w:r>
              <w:rPr>
                <w:i/>
                <w:sz w:val="20"/>
              </w:rPr>
              <w:t xml:space="preserve"> use of funding</w:t>
            </w:r>
            <w:r w:rsidRPr="005F07F0">
              <w:rPr>
                <w:i/>
                <w:sz w:val="20"/>
              </w:rPr>
              <w:t>)</w:t>
            </w:r>
          </w:p>
        </w:tc>
        <w:tc>
          <w:tcPr>
            <w:tcW w:w="404" w:type="pct"/>
            <w:shd w:val="clear" w:color="auto" w:fill="C2D69B" w:themeFill="accent3" w:themeFillTint="99"/>
          </w:tcPr>
          <w:p w:rsidR="00BF3A6A" w:rsidRPr="00F92336" w:rsidRDefault="00BF3A6A" w:rsidP="00510FE9">
            <w:pPr>
              <w:rPr>
                <w:b/>
              </w:rPr>
            </w:pPr>
            <w:r w:rsidRPr="00F92336">
              <w:rPr>
                <w:b/>
              </w:rPr>
              <w:t>Funding Breakdown</w:t>
            </w:r>
          </w:p>
        </w:tc>
        <w:tc>
          <w:tcPr>
            <w:tcW w:w="680" w:type="pct"/>
            <w:shd w:val="clear" w:color="auto" w:fill="C2D69B" w:themeFill="accent3" w:themeFillTint="99"/>
          </w:tcPr>
          <w:p w:rsidR="00BF3A6A" w:rsidRDefault="00BF3A6A" w:rsidP="00510FE9">
            <w:pPr>
              <w:rPr>
                <w:b/>
              </w:rPr>
            </w:pPr>
            <w:r w:rsidRPr="00F92336">
              <w:rPr>
                <w:b/>
              </w:rPr>
              <w:t xml:space="preserve">Impact </w:t>
            </w:r>
            <w:r>
              <w:rPr>
                <w:b/>
              </w:rPr>
              <w:t>and Evaluation</w:t>
            </w:r>
          </w:p>
          <w:p w:rsidR="00BF3A6A" w:rsidRPr="005F07F0" w:rsidRDefault="00BF3A6A" w:rsidP="00510FE9">
            <w:pPr>
              <w:rPr>
                <w:i/>
              </w:rPr>
            </w:pPr>
            <w:r w:rsidRPr="005F07F0">
              <w:rPr>
                <w:i/>
                <w:sz w:val="20"/>
              </w:rPr>
              <w:t>(or intended impact)</w:t>
            </w:r>
          </w:p>
        </w:tc>
        <w:tc>
          <w:tcPr>
            <w:tcW w:w="687" w:type="pct"/>
            <w:shd w:val="clear" w:color="auto" w:fill="C2D69B" w:themeFill="accent3" w:themeFillTint="99"/>
          </w:tcPr>
          <w:p w:rsidR="00BF3A6A" w:rsidRPr="00F92336" w:rsidRDefault="00BF3A6A" w:rsidP="00510FE9">
            <w:pPr>
              <w:rPr>
                <w:b/>
              </w:rPr>
            </w:pPr>
            <w:r w:rsidRPr="00F92336">
              <w:rPr>
                <w:b/>
              </w:rPr>
              <w:t xml:space="preserve">Sustainability </w:t>
            </w:r>
          </w:p>
        </w:tc>
      </w:tr>
      <w:tr w:rsidR="00BF3A6A" w:rsidRPr="006328FB" w:rsidTr="00BF3A6A">
        <w:tc>
          <w:tcPr>
            <w:tcW w:w="612" w:type="pct"/>
          </w:tcPr>
          <w:p w:rsidR="00F92336" w:rsidRPr="006328FB" w:rsidRDefault="005F07F0">
            <w:pPr>
              <w:rPr>
                <w:sz w:val="16"/>
                <w:szCs w:val="16"/>
              </w:rPr>
            </w:pPr>
            <w:r w:rsidRPr="006328FB">
              <w:rPr>
                <w:sz w:val="16"/>
                <w:szCs w:val="16"/>
              </w:rPr>
              <w:t>The profile of PE and Sport is raised across the school as a tool for whole school improvement.</w:t>
            </w:r>
          </w:p>
        </w:tc>
        <w:tc>
          <w:tcPr>
            <w:tcW w:w="573" w:type="pct"/>
          </w:tcPr>
          <w:p w:rsidR="006328FB" w:rsidRPr="006328FB" w:rsidRDefault="006328FB" w:rsidP="005D42BD">
            <w:pPr>
              <w:rPr>
                <w:sz w:val="16"/>
                <w:szCs w:val="16"/>
              </w:rPr>
            </w:pPr>
            <w:r>
              <w:rPr>
                <w:sz w:val="16"/>
                <w:szCs w:val="16"/>
              </w:rPr>
              <w:t>Learning walks</w:t>
            </w:r>
            <w:r w:rsidR="005D42BD">
              <w:rPr>
                <w:sz w:val="16"/>
                <w:szCs w:val="16"/>
              </w:rPr>
              <w:t>, p</w:t>
            </w:r>
            <w:r>
              <w:rPr>
                <w:sz w:val="16"/>
                <w:szCs w:val="16"/>
              </w:rPr>
              <w:t>upil voice</w:t>
            </w:r>
            <w:r w:rsidR="005D42BD">
              <w:rPr>
                <w:sz w:val="16"/>
                <w:szCs w:val="16"/>
              </w:rPr>
              <w:t>, u</w:t>
            </w:r>
            <w:r>
              <w:rPr>
                <w:sz w:val="16"/>
                <w:szCs w:val="16"/>
              </w:rPr>
              <w:t xml:space="preserve">ptake in sporting activities during the School day and within afterschool clubs. </w:t>
            </w:r>
          </w:p>
        </w:tc>
        <w:tc>
          <w:tcPr>
            <w:tcW w:w="1073" w:type="pct"/>
          </w:tcPr>
          <w:p w:rsidR="005F07F0" w:rsidRDefault="00F33987" w:rsidP="00F71B76">
            <w:pPr>
              <w:pStyle w:val="ListParagraph"/>
              <w:numPr>
                <w:ilvl w:val="0"/>
                <w:numId w:val="4"/>
              </w:numPr>
              <w:rPr>
                <w:sz w:val="16"/>
                <w:szCs w:val="16"/>
              </w:rPr>
            </w:pPr>
            <w:r>
              <w:rPr>
                <w:sz w:val="16"/>
                <w:szCs w:val="16"/>
              </w:rPr>
              <w:t xml:space="preserve">Substantial investment in working with Newcastle Eagles to raise the profile of Basketball within our school </w:t>
            </w:r>
            <w:r w:rsidR="0066790C">
              <w:rPr>
                <w:sz w:val="16"/>
                <w:szCs w:val="16"/>
              </w:rPr>
              <w:t xml:space="preserve">and </w:t>
            </w:r>
            <w:r>
              <w:rPr>
                <w:sz w:val="16"/>
                <w:szCs w:val="16"/>
              </w:rPr>
              <w:t>to extend the popularity of a ne</w:t>
            </w:r>
            <w:r w:rsidR="0066790C">
              <w:rPr>
                <w:sz w:val="16"/>
                <w:szCs w:val="16"/>
              </w:rPr>
              <w:t>ighbouring sports establishment, giving popularity and status to another sport other than football.</w:t>
            </w:r>
          </w:p>
          <w:p w:rsidR="0066790C" w:rsidRDefault="0066790C" w:rsidP="0066790C">
            <w:pPr>
              <w:rPr>
                <w:sz w:val="16"/>
                <w:szCs w:val="16"/>
              </w:rPr>
            </w:pPr>
          </w:p>
          <w:p w:rsidR="0066790C" w:rsidRDefault="0066790C" w:rsidP="0066790C">
            <w:pPr>
              <w:rPr>
                <w:sz w:val="16"/>
                <w:szCs w:val="16"/>
              </w:rPr>
            </w:pPr>
          </w:p>
          <w:p w:rsidR="009C01E2" w:rsidRDefault="009C01E2" w:rsidP="0066790C">
            <w:pPr>
              <w:rPr>
                <w:sz w:val="16"/>
                <w:szCs w:val="16"/>
              </w:rPr>
            </w:pPr>
          </w:p>
          <w:p w:rsidR="009C01E2" w:rsidRDefault="009C01E2" w:rsidP="0066790C">
            <w:pPr>
              <w:rPr>
                <w:sz w:val="16"/>
                <w:szCs w:val="16"/>
              </w:rPr>
            </w:pPr>
          </w:p>
          <w:p w:rsidR="009C01E2" w:rsidRDefault="009C01E2" w:rsidP="0066790C">
            <w:pPr>
              <w:rPr>
                <w:sz w:val="16"/>
                <w:szCs w:val="16"/>
              </w:rPr>
            </w:pPr>
          </w:p>
          <w:p w:rsidR="009C01E2" w:rsidRDefault="009C01E2" w:rsidP="0066790C">
            <w:pPr>
              <w:rPr>
                <w:sz w:val="16"/>
                <w:szCs w:val="16"/>
              </w:rPr>
            </w:pPr>
          </w:p>
          <w:p w:rsidR="009C01E2" w:rsidRDefault="009C01E2" w:rsidP="0066790C">
            <w:pPr>
              <w:rPr>
                <w:sz w:val="16"/>
                <w:szCs w:val="16"/>
              </w:rPr>
            </w:pPr>
          </w:p>
          <w:p w:rsidR="0066790C" w:rsidRPr="0066790C" w:rsidRDefault="0066790C" w:rsidP="0066790C">
            <w:pPr>
              <w:rPr>
                <w:sz w:val="16"/>
                <w:szCs w:val="16"/>
              </w:rPr>
            </w:pPr>
          </w:p>
          <w:p w:rsidR="0066790C" w:rsidRPr="0066790C" w:rsidRDefault="0066790C" w:rsidP="0066790C">
            <w:pPr>
              <w:rPr>
                <w:sz w:val="16"/>
                <w:szCs w:val="16"/>
              </w:rPr>
            </w:pPr>
          </w:p>
          <w:p w:rsidR="00F33987" w:rsidRPr="006328FB" w:rsidRDefault="00F33987" w:rsidP="00F71B76">
            <w:pPr>
              <w:pStyle w:val="ListParagraph"/>
              <w:numPr>
                <w:ilvl w:val="0"/>
                <w:numId w:val="4"/>
              </w:numPr>
              <w:rPr>
                <w:sz w:val="16"/>
                <w:szCs w:val="16"/>
              </w:rPr>
            </w:pPr>
            <w:r>
              <w:rPr>
                <w:sz w:val="16"/>
                <w:szCs w:val="16"/>
              </w:rPr>
              <w:t xml:space="preserve">CPD and support for </w:t>
            </w:r>
            <w:r w:rsidR="009C01E2">
              <w:rPr>
                <w:sz w:val="16"/>
                <w:szCs w:val="16"/>
              </w:rPr>
              <w:t xml:space="preserve">new </w:t>
            </w:r>
            <w:r>
              <w:rPr>
                <w:sz w:val="16"/>
                <w:szCs w:val="16"/>
              </w:rPr>
              <w:t>PE Co-ordinator through SSP and various opportunities to take part in competitive sport.</w:t>
            </w:r>
          </w:p>
        </w:tc>
        <w:tc>
          <w:tcPr>
            <w:tcW w:w="973" w:type="pct"/>
          </w:tcPr>
          <w:p w:rsidR="005422E5" w:rsidRDefault="00F33987" w:rsidP="00F33987">
            <w:pPr>
              <w:pStyle w:val="ListParagraph"/>
              <w:numPr>
                <w:ilvl w:val="0"/>
                <w:numId w:val="5"/>
              </w:numPr>
              <w:rPr>
                <w:sz w:val="16"/>
                <w:szCs w:val="16"/>
              </w:rPr>
            </w:pPr>
            <w:r>
              <w:rPr>
                <w:sz w:val="16"/>
                <w:szCs w:val="16"/>
              </w:rPr>
              <w:t xml:space="preserve">Our children from Y1 to Y6 have been involved with Newcastle Eagles Basketball Team on a very regular basis </w:t>
            </w:r>
            <w:r w:rsidR="0066790C">
              <w:rPr>
                <w:sz w:val="16"/>
                <w:szCs w:val="16"/>
              </w:rPr>
              <w:t>having lessons/workshops and an after school club with professional coaches and players.</w:t>
            </w:r>
          </w:p>
          <w:p w:rsidR="0066790C" w:rsidRDefault="0066790C" w:rsidP="0066790C">
            <w:pPr>
              <w:rPr>
                <w:sz w:val="16"/>
                <w:szCs w:val="16"/>
              </w:rPr>
            </w:pPr>
          </w:p>
          <w:p w:rsidR="0066790C" w:rsidRDefault="0066790C" w:rsidP="0066790C">
            <w:pPr>
              <w:rPr>
                <w:sz w:val="16"/>
                <w:szCs w:val="16"/>
              </w:rPr>
            </w:pPr>
          </w:p>
          <w:p w:rsidR="0066790C" w:rsidRDefault="0066790C" w:rsidP="0066790C">
            <w:pPr>
              <w:rPr>
                <w:sz w:val="16"/>
                <w:szCs w:val="16"/>
              </w:rPr>
            </w:pPr>
          </w:p>
          <w:p w:rsidR="0066790C" w:rsidRDefault="0066790C" w:rsidP="0066790C">
            <w:pPr>
              <w:rPr>
                <w:sz w:val="16"/>
                <w:szCs w:val="16"/>
              </w:rPr>
            </w:pPr>
          </w:p>
          <w:p w:rsidR="009C01E2" w:rsidRDefault="009C01E2" w:rsidP="0066790C">
            <w:pPr>
              <w:rPr>
                <w:sz w:val="16"/>
                <w:szCs w:val="16"/>
              </w:rPr>
            </w:pPr>
          </w:p>
          <w:p w:rsidR="009C01E2" w:rsidRDefault="009C01E2" w:rsidP="0066790C">
            <w:pPr>
              <w:rPr>
                <w:sz w:val="16"/>
                <w:szCs w:val="16"/>
              </w:rPr>
            </w:pPr>
          </w:p>
          <w:p w:rsidR="009C01E2" w:rsidRDefault="009C01E2" w:rsidP="0066790C">
            <w:pPr>
              <w:rPr>
                <w:sz w:val="16"/>
                <w:szCs w:val="16"/>
              </w:rPr>
            </w:pPr>
          </w:p>
          <w:p w:rsidR="009C01E2" w:rsidRDefault="009C01E2" w:rsidP="0066790C">
            <w:pPr>
              <w:rPr>
                <w:sz w:val="16"/>
                <w:szCs w:val="16"/>
              </w:rPr>
            </w:pPr>
          </w:p>
          <w:p w:rsidR="009C01E2" w:rsidRDefault="009C01E2" w:rsidP="0066790C">
            <w:pPr>
              <w:rPr>
                <w:sz w:val="16"/>
                <w:szCs w:val="16"/>
              </w:rPr>
            </w:pPr>
          </w:p>
          <w:p w:rsidR="0066790C" w:rsidRDefault="0066790C" w:rsidP="0066790C">
            <w:pPr>
              <w:rPr>
                <w:sz w:val="16"/>
                <w:szCs w:val="16"/>
              </w:rPr>
            </w:pPr>
          </w:p>
          <w:p w:rsidR="0066790C" w:rsidRPr="0066790C" w:rsidRDefault="0066790C" w:rsidP="0066790C">
            <w:pPr>
              <w:pStyle w:val="ListParagraph"/>
              <w:numPr>
                <w:ilvl w:val="0"/>
                <w:numId w:val="5"/>
              </w:numPr>
              <w:rPr>
                <w:sz w:val="16"/>
                <w:szCs w:val="16"/>
              </w:rPr>
            </w:pPr>
            <w:r>
              <w:rPr>
                <w:sz w:val="16"/>
                <w:szCs w:val="16"/>
              </w:rPr>
              <w:t>Our</w:t>
            </w:r>
            <w:r w:rsidR="009C01E2">
              <w:rPr>
                <w:sz w:val="16"/>
                <w:szCs w:val="16"/>
              </w:rPr>
              <w:t xml:space="preserve"> new</w:t>
            </w:r>
            <w:r>
              <w:rPr>
                <w:sz w:val="16"/>
                <w:szCs w:val="16"/>
              </w:rPr>
              <w:t xml:space="preserve"> PE Co-ordinator has worked very hard with Gateshead Council’s sports partnership to become increasingly trained. She has entered the children into a wide range of competitions and this has taken place continually throughout the year and in large numbers. (See co-ordinator for data)</w:t>
            </w:r>
          </w:p>
        </w:tc>
        <w:tc>
          <w:tcPr>
            <w:tcW w:w="404" w:type="pct"/>
          </w:tcPr>
          <w:p w:rsidR="00CC63E0" w:rsidRDefault="00F33987" w:rsidP="00F71B76">
            <w:pPr>
              <w:rPr>
                <w:sz w:val="16"/>
                <w:szCs w:val="16"/>
              </w:rPr>
            </w:pPr>
            <w:r>
              <w:rPr>
                <w:sz w:val="16"/>
                <w:szCs w:val="16"/>
              </w:rPr>
              <w:t>£954.80</w:t>
            </w:r>
          </w:p>
          <w:p w:rsidR="00F33987" w:rsidRDefault="00F33987" w:rsidP="00F71B76">
            <w:pPr>
              <w:rPr>
                <w:sz w:val="16"/>
                <w:szCs w:val="16"/>
              </w:rPr>
            </w:pPr>
          </w:p>
          <w:p w:rsidR="00F33987" w:rsidRDefault="00F33987" w:rsidP="00F71B76">
            <w:pPr>
              <w:rPr>
                <w:sz w:val="16"/>
                <w:szCs w:val="16"/>
              </w:rPr>
            </w:pPr>
          </w:p>
          <w:p w:rsidR="0066790C" w:rsidRDefault="0066790C" w:rsidP="00F71B76">
            <w:pPr>
              <w:rPr>
                <w:sz w:val="16"/>
                <w:szCs w:val="16"/>
              </w:rPr>
            </w:pPr>
          </w:p>
          <w:p w:rsidR="0066790C" w:rsidRDefault="0066790C" w:rsidP="00F71B76">
            <w:pPr>
              <w:rPr>
                <w:sz w:val="16"/>
                <w:szCs w:val="16"/>
              </w:rPr>
            </w:pPr>
          </w:p>
          <w:p w:rsidR="0066790C" w:rsidRDefault="0066790C" w:rsidP="00F71B76">
            <w:pPr>
              <w:rPr>
                <w:sz w:val="16"/>
                <w:szCs w:val="16"/>
              </w:rPr>
            </w:pPr>
          </w:p>
          <w:p w:rsidR="0066790C" w:rsidRDefault="0066790C" w:rsidP="00F71B76">
            <w:pPr>
              <w:rPr>
                <w:sz w:val="16"/>
                <w:szCs w:val="16"/>
              </w:rPr>
            </w:pPr>
          </w:p>
          <w:p w:rsidR="0066790C" w:rsidRDefault="0066790C" w:rsidP="00F71B76">
            <w:pPr>
              <w:rPr>
                <w:sz w:val="16"/>
                <w:szCs w:val="16"/>
              </w:rPr>
            </w:pPr>
            <w:r>
              <w:rPr>
                <w:sz w:val="16"/>
                <w:szCs w:val="16"/>
              </w:rPr>
              <w:t xml:space="preserve"> </w:t>
            </w:r>
          </w:p>
          <w:p w:rsidR="0066790C" w:rsidRDefault="0066790C" w:rsidP="00F71B76">
            <w:pPr>
              <w:rPr>
                <w:sz w:val="16"/>
                <w:szCs w:val="16"/>
              </w:rPr>
            </w:pPr>
          </w:p>
          <w:p w:rsidR="0066790C" w:rsidRDefault="0066790C" w:rsidP="00F71B76">
            <w:pPr>
              <w:rPr>
                <w:sz w:val="16"/>
                <w:szCs w:val="16"/>
              </w:rPr>
            </w:pPr>
          </w:p>
          <w:p w:rsidR="009C01E2" w:rsidRDefault="009C01E2" w:rsidP="00F71B76">
            <w:pPr>
              <w:rPr>
                <w:sz w:val="16"/>
                <w:szCs w:val="16"/>
              </w:rPr>
            </w:pPr>
          </w:p>
          <w:p w:rsidR="009C01E2" w:rsidRDefault="009C01E2" w:rsidP="00F71B76">
            <w:pPr>
              <w:rPr>
                <w:sz w:val="16"/>
                <w:szCs w:val="16"/>
              </w:rPr>
            </w:pPr>
          </w:p>
          <w:p w:rsidR="009C01E2" w:rsidRDefault="009C01E2" w:rsidP="00F71B76">
            <w:pPr>
              <w:rPr>
                <w:sz w:val="16"/>
                <w:szCs w:val="16"/>
              </w:rPr>
            </w:pPr>
          </w:p>
          <w:p w:rsidR="009C01E2" w:rsidRDefault="009C01E2" w:rsidP="00F71B76">
            <w:pPr>
              <w:rPr>
                <w:sz w:val="16"/>
                <w:szCs w:val="16"/>
              </w:rPr>
            </w:pPr>
          </w:p>
          <w:p w:rsidR="009C01E2" w:rsidRDefault="009C01E2" w:rsidP="00F71B76">
            <w:pPr>
              <w:rPr>
                <w:sz w:val="16"/>
                <w:szCs w:val="16"/>
              </w:rPr>
            </w:pPr>
          </w:p>
          <w:p w:rsidR="0066790C" w:rsidRDefault="0066790C" w:rsidP="00F71B76">
            <w:pPr>
              <w:rPr>
                <w:sz w:val="16"/>
                <w:szCs w:val="16"/>
              </w:rPr>
            </w:pPr>
          </w:p>
          <w:p w:rsidR="00F33987" w:rsidRPr="006328FB" w:rsidRDefault="00F33987" w:rsidP="00F71B76">
            <w:pPr>
              <w:rPr>
                <w:sz w:val="16"/>
                <w:szCs w:val="16"/>
              </w:rPr>
            </w:pPr>
            <w:r>
              <w:rPr>
                <w:sz w:val="16"/>
                <w:szCs w:val="16"/>
              </w:rPr>
              <w:t>£758.33</w:t>
            </w:r>
          </w:p>
        </w:tc>
        <w:tc>
          <w:tcPr>
            <w:tcW w:w="680" w:type="pct"/>
          </w:tcPr>
          <w:p w:rsidR="005422E5" w:rsidRDefault="0066790C" w:rsidP="0065457F">
            <w:pPr>
              <w:pStyle w:val="ListParagraph"/>
              <w:numPr>
                <w:ilvl w:val="0"/>
                <w:numId w:val="14"/>
              </w:numPr>
              <w:rPr>
                <w:sz w:val="16"/>
                <w:szCs w:val="16"/>
              </w:rPr>
            </w:pPr>
            <w:r>
              <w:rPr>
                <w:sz w:val="16"/>
                <w:szCs w:val="16"/>
              </w:rPr>
              <w:t>We have achieved our aim to challenge the exclusive popularity of football within our school culture. Children and their families now attend the Newcastle Eagles Arena (which is local to us).</w:t>
            </w:r>
          </w:p>
          <w:p w:rsidR="0066790C" w:rsidRDefault="0066790C" w:rsidP="0066790C">
            <w:pPr>
              <w:pStyle w:val="ListParagraph"/>
              <w:ind w:left="360"/>
              <w:rPr>
                <w:sz w:val="16"/>
                <w:szCs w:val="16"/>
              </w:rPr>
            </w:pPr>
          </w:p>
          <w:p w:rsidR="009C01E2" w:rsidRDefault="009C01E2" w:rsidP="0066790C">
            <w:pPr>
              <w:pStyle w:val="ListParagraph"/>
              <w:ind w:left="360"/>
              <w:rPr>
                <w:sz w:val="16"/>
                <w:szCs w:val="16"/>
              </w:rPr>
            </w:pPr>
          </w:p>
          <w:p w:rsidR="009C01E2" w:rsidRDefault="009C01E2" w:rsidP="0066790C">
            <w:pPr>
              <w:pStyle w:val="ListParagraph"/>
              <w:ind w:left="360"/>
              <w:rPr>
                <w:sz w:val="16"/>
                <w:szCs w:val="16"/>
              </w:rPr>
            </w:pPr>
          </w:p>
          <w:p w:rsidR="009C01E2" w:rsidRDefault="009C01E2" w:rsidP="0066790C">
            <w:pPr>
              <w:pStyle w:val="ListParagraph"/>
              <w:ind w:left="360"/>
              <w:rPr>
                <w:sz w:val="16"/>
                <w:szCs w:val="16"/>
              </w:rPr>
            </w:pPr>
          </w:p>
          <w:p w:rsidR="009C01E2" w:rsidRDefault="009C01E2" w:rsidP="0066790C">
            <w:pPr>
              <w:pStyle w:val="ListParagraph"/>
              <w:ind w:left="360"/>
              <w:rPr>
                <w:sz w:val="16"/>
                <w:szCs w:val="16"/>
              </w:rPr>
            </w:pPr>
          </w:p>
          <w:p w:rsidR="009C01E2" w:rsidRDefault="009C01E2" w:rsidP="0066790C">
            <w:pPr>
              <w:pStyle w:val="ListParagraph"/>
              <w:ind w:left="360"/>
              <w:rPr>
                <w:sz w:val="16"/>
                <w:szCs w:val="16"/>
              </w:rPr>
            </w:pPr>
          </w:p>
          <w:p w:rsidR="0066790C" w:rsidRPr="0065457F" w:rsidRDefault="009C01E2" w:rsidP="0065457F">
            <w:pPr>
              <w:pStyle w:val="ListParagraph"/>
              <w:numPr>
                <w:ilvl w:val="0"/>
                <w:numId w:val="14"/>
              </w:numPr>
              <w:rPr>
                <w:sz w:val="16"/>
                <w:szCs w:val="16"/>
              </w:rPr>
            </w:pPr>
            <w:r>
              <w:rPr>
                <w:sz w:val="16"/>
                <w:szCs w:val="16"/>
              </w:rPr>
              <w:t xml:space="preserve">New PE Co-ordinator is now well versed in the role and expectations of the PE Co-ordinator. </w:t>
            </w:r>
            <w:r w:rsidR="0066790C">
              <w:rPr>
                <w:sz w:val="16"/>
                <w:szCs w:val="16"/>
              </w:rPr>
              <w:t>All children have been selected for competitions during the year including those who do not usually attend sporting clubs and events. They have all, without exception, enjoyed themselves and we hope the impact of this will continue next academic year.</w:t>
            </w:r>
          </w:p>
        </w:tc>
        <w:tc>
          <w:tcPr>
            <w:tcW w:w="687" w:type="pct"/>
          </w:tcPr>
          <w:p w:rsidR="00F92336" w:rsidRDefault="009E438F" w:rsidP="000B35F4">
            <w:pPr>
              <w:rPr>
                <w:sz w:val="16"/>
                <w:szCs w:val="16"/>
              </w:rPr>
            </w:pPr>
            <w:r>
              <w:rPr>
                <w:sz w:val="16"/>
                <w:szCs w:val="16"/>
              </w:rPr>
              <w:t>Working</w:t>
            </w:r>
            <w:r w:rsidR="005D42BD">
              <w:rPr>
                <w:sz w:val="16"/>
                <w:szCs w:val="16"/>
              </w:rPr>
              <w:t xml:space="preserve"> in partnership with Newcastle E</w:t>
            </w:r>
            <w:r>
              <w:rPr>
                <w:sz w:val="16"/>
                <w:szCs w:val="16"/>
              </w:rPr>
              <w:t>agles has certa</w:t>
            </w:r>
            <w:r w:rsidR="005D42BD">
              <w:rPr>
                <w:sz w:val="16"/>
                <w:szCs w:val="16"/>
              </w:rPr>
              <w:t>inly enriched our PE curriculum and</w:t>
            </w:r>
            <w:r>
              <w:rPr>
                <w:sz w:val="16"/>
                <w:szCs w:val="16"/>
              </w:rPr>
              <w:t xml:space="preserve"> developed </w:t>
            </w:r>
            <w:r w:rsidR="000B35F4">
              <w:rPr>
                <w:sz w:val="16"/>
                <w:szCs w:val="16"/>
              </w:rPr>
              <w:t xml:space="preserve">transferable </w:t>
            </w:r>
            <w:r>
              <w:rPr>
                <w:sz w:val="16"/>
                <w:szCs w:val="16"/>
              </w:rPr>
              <w:t>skills within our younger children</w:t>
            </w:r>
            <w:r w:rsidR="000B35F4">
              <w:rPr>
                <w:sz w:val="16"/>
                <w:szCs w:val="16"/>
              </w:rPr>
              <w:t xml:space="preserve">.  These skills will continue to develop as the pupils move up through the school. </w:t>
            </w:r>
            <w:r w:rsidR="0066790C">
              <w:rPr>
                <w:sz w:val="16"/>
                <w:szCs w:val="16"/>
              </w:rPr>
              <w:t>Football is now not the only popular sport we have in school and children are attending professional games and entering competitions.</w:t>
            </w:r>
          </w:p>
          <w:p w:rsidR="004B441C" w:rsidRDefault="004B441C" w:rsidP="000B35F4">
            <w:pPr>
              <w:rPr>
                <w:sz w:val="16"/>
                <w:szCs w:val="16"/>
              </w:rPr>
            </w:pPr>
          </w:p>
          <w:p w:rsidR="004B441C" w:rsidRDefault="004B441C" w:rsidP="004B441C">
            <w:pPr>
              <w:rPr>
                <w:sz w:val="16"/>
                <w:szCs w:val="16"/>
              </w:rPr>
            </w:pPr>
            <w:r>
              <w:rPr>
                <w:sz w:val="16"/>
                <w:szCs w:val="16"/>
              </w:rPr>
              <w:t>CPD and support for the PE coordinator and other staff will benefit future cohorts of children.</w:t>
            </w:r>
            <w:r w:rsidR="0066790C">
              <w:rPr>
                <w:sz w:val="16"/>
                <w:szCs w:val="16"/>
              </w:rPr>
              <w:t xml:space="preserve"> We hope the highly positive experience of taking part in competitive sport (particularly for children who do not usually compete) will continue in the next academic year and beyond.</w:t>
            </w:r>
          </w:p>
          <w:p w:rsidR="00FA02A6" w:rsidRPr="006328FB" w:rsidRDefault="00FA02A6" w:rsidP="000B35F4">
            <w:pPr>
              <w:rPr>
                <w:sz w:val="16"/>
                <w:szCs w:val="16"/>
              </w:rPr>
            </w:pPr>
          </w:p>
        </w:tc>
      </w:tr>
      <w:tr w:rsidR="00CC63E0" w:rsidRPr="006328FB" w:rsidTr="00BF3A6A">
        <w:tc>
          <w:tcPr>
            <w:tcW w:w="612" w:type="pct"/>
          </w:tcPr>
          <w:p w:rsidR="00CC63E0" w:rsidRPr="006328FB" w:rsidRDefault="00CC63E0">
            <w:pPr>
              <w:rPr>
                <w:sz w:val="16"/>
                <w:szCs w:val="16"/>
              </w:rPr>
            </w:pPr>
          </w:p>
        </w:tc>
        <w:tc>
          <w:tcPr>
            <w:tcW w:w="573" w:type="pct"/>
          </w:tcPr>
          <w:p w:rsidR="00CC63E0" w:rsidRDefault="00CC63E0">
            <w:pPr>
              <w:rPr>
                <w:sz w:val="16"/>
                <w:szCs w:val="16"/>
              </w:rPr>
            </w:pPr>
          </w:p>
        </w:tc>
        <w:tc>
          <w:tcPr>
            <w:tcW w:w="1073" w:type="pct"/>
          </w:tcPr>
          <w:p w:rsidR="00CC63E0" w:rsidRPr="006328FB" w:rsidRDefault="00CC63E0" w:rsidP="00CC63E0">
            <w:pPr>
              <w:pStyle w:val="ListParagraph"/>
              <w:ind w:left="526"/>
              <w:rPr>
                <w:sz w:val="16"/>
                <w:szCs w:val="16"/>
              </w:rPr>
            </w:pPr>
          </w:p>
        </w:tc>
        <w:tc>
          <w:tcPr>
            <w:tcW w:w="973" w:type="pct"/>
          </w:tcPr>
          <w:p w:rsidR="00CC63E0" w:rsidRPr="006328FB" w:rsidRDefault="00CC63E0" w:rsidP="00CC63E0">
            <w:pPr>
              <w:pStyle w:val="ListParagraph"/>
              <w:ind w:left="413"/>
              <w:rPr>
                <w:sz w:val="16"/>
                <w:szCs w:val="16"/>
              </w:rPr>
            </w:pPr>
          </w:p>
        </w:tc>
        <w:tc>
          <w:tcPr>
            <w:tcW w:w="404" w:type="pct"/>
          </w:tcPr>
          <w:p w:rsidR="00CC63E0" w:rsidRDefault="004642E8">
            <w:pPr>
              <w:rPr>
                <w:sz w:val="16"/>
                <w:szCs w:val="16"/>
              </w:rPr>
            </w:pPr>
            <w:r>
              <w:rPr>
                <w:sz w:val="16"/>
                <w:szCs w:val="16"/>
              </w:rPr>
              <w:t>Sub-</w:t>
            </w:r>
            <w:r w:rsidR="005422E5">
              <w:rPr>
                <w:sz w:val="16"/>
                <w:szCs w:val="16"/>
              </w:rPr>
              <w:t>Total:</w:t>
            </w:r>
            <w:r w:rsidR="009C01E2">
              <w:rPr>
                <w:sz w:val="16"/>
                <w:szCs w:val="16"/>
              </w:rPr>
              <w:t xml:space="preserve"> £1713.13</w:t>
            </w:r>
          </w:p>
        </w:tc>
        <w:tc>
          <w:tcPr>
            <w:tcW w:w="680" w:type="pct"/>
          </w:tcPr>
          <w:p w:rsidR="00CC63E0" w:rsidRPr="006328FB" w:rsidRDefault="00CC63E0">
            <w:pPr>
              <w:rPr>
                <w:sz w:val="16"/>
                <w:szCs w:val="16"/>
              </w:rPr>
            </w:pPr>
          </w:p>
        </w:tc>
        <w:tc>
          <w:tcPr>
            <w:tcW w:w="687" w:type="pct"/>
          </w:tcPr>
          <w:p w:rsidR="00CC63E0" w:rsidRPr="006328FB" w:rsidRDefault="00CC63E0">
            <w:pPr>
              <w:rPr>
                <w:sz w:val="16"/>
                <w:szCs w:val="16"/>
              </w:rPr>
            </w:pPr>
          </w:p>
        </w:tc>
      </w:tr>
    </w:tbl>
    <w:p w:rsidR="00BF3A6A" w:rsidRDefault="00BF3A6A">
      <w:r>
        <w:br w:type="page"/>
      </w:r>
    </w:p>
    <w:tbl>
      <w:tblPr>
        <w:tblStyle w:val="TableGrid"/>
        <w:tblW w:w="5000" w:type="pct"/>
        <w:tblLook w:val="04A0" w:firstRow="1" w:lastRow="0" w:firstColumn="1" w:lastColumn="0" w:noHBand="0" w:noVBand="1"/>
      </w:tblPr>
      <w:tblGrid>
        <w:gridCol w:w="1880"/>
        <w:gridCol w:w="1760"/>
        <w:gridCol w:w="3299"/>
        <w:gridCol w:w="2992"/>
        <w:gridCol w:w="1261"/>
        <w:gridCol w:w="2090"/>
        <w:gridCol w:w="2106"/>
      </w:tblGrid>
      <w:tr w:rsidR="00BF3A6A" w:rsidRPr="00F92336" w:rsidTr="009A3B6A">
        <w:trPr>
          <w:trHeight w:val="851"/>
        </w:trPr>
        <w:tc>
          <w:tcPr>
            <w:tcW w:w="612" w:type="pct"/>
            <w:shd w:val="clear" w:color="auto" w:fill="C2D69B" w:themeFill="accent3" w:themeFillTint="99"/>
          </w:tcPr>
          <w:p w:rsidR="00BF3A6A" w:rsidRPr="00F92336" w:rsidRDefault="00BF3A6A" w:rsidP="00510FE9">
            <w:pPr>
              <w:rPr>
                <w:b/>
              </w:rPr>
            </w:pPr>
            <w:r w:rsidRPr="00F92336">
              <w:rPr>
                <w:b/>
              </w:rPr>
              <w:lastRenderedPageBreak/>
              <w:t>Area of focus</w:t>
            </w:r>
          </w:p>
          <w:p w:rsidR="00BF3A6A" w:rsidRPr="00F92336" w:rsidRDefault="00BF3A6A" w:rsidP="00510FE9">
            <w:r w:rsidRPr="00F92336">
              <w:rPr>
                <w:sz w:val="20"/>
              </w:rPr>
              <w:t>Key I</w:t>
            </w:r>
            <w:r>
              <w:rPr>
                <w:sz w:val="20"/>
              </w:rPr>
              <w:t>ndicator 3</w:t>
            </w:r>
          </w:p>
        </w:tc>
        <w:tc>
          <w:tcPr>
            <w:tcW w:w="573" w:type="pct"/>
            <w:shd w:val="clear" w:color="auto" w:fill="C2D69B" w:themeFill="accent3" w:themeFillTint="99"/>
          </w:tcPr>
          <w:p w:rsidR="00BF3A6A" w:rsidRPr="00F92336" w:rsidRDefault="00BF3A6A" w:rsidP="00510FE9">
            <w:pPr>
              <w:rPr>
                <w:b/>
              </w:rPr>
            </w:pPr>
            <w:r>
              <w:rPr>
                <w:b/>
              </w:rPr>
              <w:t>E</w:t>
            </w:r>
            <w:r w:rsidRPr="00F92336">
              <w:rPr>
                <w:b/>
              </w:rPr>
              <w:t>vidence</w:t>
            </w:r>
          </w:p>
        </w:tc>
        <w:tc>
          <w:tcPr>
            <w:tcW w:w="1073" w:type="pct"/>
            <w:shd w:val="clear" w:color="auto" w:fill="C2D69B" w:themeFill="accent3" w:themeFillTint="99"/>
          </w:tcPr>
          <w:p w:rsidR="00BF3A6A" w:rsidRPr="00F92336" w:rsidRDefault="00BF3A6A" w:rsidP="00510FE9">
            <w:pPr>
              <w:rPr>
                <w:b/>
              </w:rPr>
            </w:pPr>
            <w:r w:rsidRPr="00F92336">
              <w:rPr>
                <w:b/>
              </w:rPr>
              <w:t>Action Pla</w:t>
            </w:r>
            <w:r>
              <w:rPr>
                <w:b/>
              </w:rPr>
              <w:t>n</w:t>
            </w:r>
          </w:p>
        </w:tc>
        <w:tc>
          <w:tcPr>
            <w:tcW w:w="973" w:type="pct"/>
            <w:shd w:val="clear" w:color="auto" w:fill="C2D69B" w:themeFill="accent3" w:themeFillTint="99"/>
          </w:tcPr>
          <w:p w:rsidR="00BF3A6A" w:rsidRDefault="00BF3A6A" w:rsidP="00510FE9">
            <w:pPr>
              <w:rPr>
                <w:b/>
              </w:rPr>
            </w:pPr>
            <w:r>
              <w:rPr>
                <w:b/>
              </w:rPr>
              <w:t>Effective use of F</w:t>
            </w:r>
            <w:r w:rsidRPr="00F92336">
              <w:rPr>
                <w:b/>
              </w:rPr>
              <w:t>unding</w:t>
            </w:r>
          </w:p>
          <w:p w:rsidR="00BF3A6A" w:rsidRPr="00F92336" w:rsidRDefault="00BF3A6A" w:rsidP="00510FE9">
            <w:pPr>
              <w:rPr>
                <w:b/>
              </w:rPr>
            </w:pPr>
            <w:r w:rsidRPr="005F07F0">
              <w:rPr>
                <w:i/>
                <w:sz w:val="20"/>
              </w:rPr>
              <w:t>(or intended</w:t>
            </w:r>
            <w:r>
              <w:rPr>
                <w:i/>
                <w:sz w:val="20"/>
              </w:rPr>
              <w:t xml:space="preserve"> use of funding</w:t>
            </w:r>
            <w:r w:rsidRPr="005F07F0">
              <w:rPr>
                <w:i/>
                <w:sz w:val="20"/>
              </w:rPr>
              <w:t>)</w:t>
            </w:r>
          </w:p>
        </w:tc>
        <w:tc>
          <w:tcPr>
            <w:tcW w:w="404" w:type="pct"/>
            <w:shd w:val="clear" w:color="auto" w:fill="C2D69B" w:themeFill="accent3" w:themeFillTint="99"/>
          </w:tcPr>
          <w:p w:rsidR="00BF3A6A" w:rsidRPr="00F92336" w:rsidRDefault="00BF3A6A" w:rsidP="00510FE9">
            <w:pPr>
              <w:rPr>
                <w:b/>
              </w:rPr>
            </w:pPr>
            <w:r w:rsidRPr="00F92336">
              <w:rPr>
                <w:b/>
              </w:rPr>
              <w:t>Funding Breakdown</w:t>
            </w:r>
          </w:p>
        </w:tc>
        <w:tc>
          <w:tcPr>
            <w:tcW w:w="680" w:type="pct"/>
            <w:shd w:val="clear" w:color="auto" w:fill="C2D69B" w:themeFill="accent3" w:themeFillTint="99"/>
          </w:tcPr>
          <w:p w:rsidR="00BF3A6A" w:rsidRDefault="00BF3A6A" w:rsidP="00510FE9">
            <w:pPr>
              <w:rPr>
                <w:b/>
              </w:rPr>
            </w:pPr>
            <w:r w:rsidRPr="00F92336">
              <w:rPr>
                <w:b/>
              </w:rPr>
              <w:t xml:space="preserve">Impact </w:t>
            </w:r>
            <w:r>
              <w:rPr>
                <w:b/>
              </w:rPr>
              <w:t>and Evaluation</w:t>
            </w:r>
          </w:p>
          <w:p w:rsidR="00BF3A6A" w:rsidRPr="005F07F0" w:rsidRDefault="00BF3A6A" w:rsidP="00510FE9">
            <w:pPr>
              <w:rPr>
                <w:i/>
              </w:rPr>
            </w:pPr>
          </w:p>
        </w:tc>
        <w:tc>
          <w:tcPr>
            <w:tcW w:w="685" w:type="pct"/>
            <w:shd w:val="clear" w:color="auto" w:fill="C2D69B" w:themeFill="accent3" w:themeFillTint="99"/>
          </w:tcPr>
          <w:p w:rsidR="00BF3A6A" w:rsidRPr="00F92336" w:rsidRDefault="00BF3A6A" w:rsidP="00510FE9">
            <w:pPr>
              <w:rPr>
                <w:b/>
              </w:rPr>
            </w:pPr>
            <w:r w:rsidRPr="00F92336">
              <w:rPr>
                <w:b/>
              </w:rPr>
              <w:t xml:space="preserve">Sustainability </w:t>
            </w:r>
          </w:p>
        </w:tc>
      </w:tr>
      <w:tr w:rsidR="00BF3A6A" w:rsidRPr="00FA02A6" w:rsidTr="0062594A">
        <w:tc>
          <w:tcPr>
            <w:tcW w:w="612" w:type="pct"/>
          </w:tcPr>
          <w:p w:rsidR="00F92336" w:rsidRPr="00FA02A6" w:rsidRDefault="002E1617">
            <w:pPr>
              <w:rPr>
                <w:sz w:val="16"/>
                <w:szCs w:val="16"/>
              </w:rPr>
            </w:pPr>
            <w:r w:rsidRPr="00FA02A6">
              <w:rPr>
                <w:sz w:val="16"/>
                <w:szCs w:val="16"/>
              </w:rPr>
              <w:t xml:space="preserve">Increase confidence, knowledge and skills of all staff in teaching PE and Sport. </w:t>
            </w:r>
          </w:p>
        </w:tc>
        <w:tc>
          <w:tcPr>
            <w:tcW w:w="573" w:type="pct"/>
          </w:tcPr>
          <w:p w:rsidR="00F92336" w:rsidRPr="00FA02A6" w:rsidRDefault="009A3B6A">
            <w:pPr>
              <w:rPr>
                <w:sz w:val="16"/>
                <w:szCs w:val="16"/>
              </w:rPr>
            </w:pPr>
            <w:r>
              <w:rPr>
                <w:sz w:val="16"/>
                <w:szCs w:val="16"/>
              </w:rPr>
              <w:t>Area of weakness identified as tennis skills</w:t>
            </w:r>
          </w:p>
        </w:tc>
        <w:tc>
          <w:tcPr>
            <w:tcW w:w="1073" w:type="pct"/>
          </w:tcPr>
          <w:p w:rsidR="002E1617" w:rsidRPr="00FA02A6" w:rsidRDefault="009A3B6A" w:rsidP="00345E80">
            <w:pPr>
              <w:pStyle w:val="ListParagraph"/>
              <w:numPr>
                <w:ilvl w:val="0"/>
                <w:numId w:val="6"/>
              </w:numPr>
              <w:ind w:left="526"/>
              <w:rPr>
                <w:sz w:val="16"/>
                <w:szCs w:val="16"/>
              </w:rPr>
            </w:pPr>
            <w:r>
              <w:rPr>
                <w:sz w:val="16"/>
                <w:szCs w:val="16"/>
              </w:rPr>
              <w:t>Key Stage 2 staff and their classes to have a professional coach in school throughout all of the Summer Term to upskill staff and children in tennis skills.</w:t>
            </w:r>
          </w:p>
        </w:tc>
        <w:tc>
          <w:tcPr>
            <w:tcW w:w="973" w:type="pct"/>
          </w:tcPr>
          <w:p w:rsidR="002E1617" w:rsidRPr="00345E80" w:rsidRDefault="00B536B4" w:rsidP="00F71B76">
            <w:pPr>
              <w:pStyle w:val="ListParagraph"/>
              <w:numPr>
                <w:ilvl w:val="0"/>
                <w:numId w:val="7"/>
              </w:numPr>
              <w:rPr>
                <w:sz w:val="16"/>
                <w:szCs w:val="16"/>
              </w:rPr>
            </w:pPr>
            <w:r>
              <w:rPr>
                <w:sz w:val="16"/>
                <w:szCs w:val="16"/>
              </w:rPr>
              <w:t>This was a low price for the success of the outcome.</w:t>
            </w:r>
          </w:p>
        </w:tc>
        <w:tc>
          <w:tcPr>
            <w:tcW w:w="404" w:type="pct"/>
          </w:tcPr>
          <w:p w:rsidR="009D0FDF" w:rsidRPr="00FA02A6" w:rsidRDefault="009A3B6A">
            <w:pPr>
              <w:rPr>
                <w:sz w:val="16"/>
                <w:szCs w:val="16"/>
              </w:rPr>
            </w:pPr>
            <w:r>
              <w:rPr>
                <w:sz w:val="16"/>
                <w:szCs w:val="16"/>
              </w:rPr>
              <w:t>£320.00</w:t>
            </w:r>
          </w:p>
          <w:p w:rsidR="009D0FDF" w:rsidRPr="00FA02A6" w:rsidRDefault="009D0FDF">
            <w:pPr>
              <w:rPr>
                <w:sz w:val="16"/>
                <w:szCs w:val="16"/>
              </w:rPr>
            </w:pPr>
          </w:p>
        </w:tc>
        <w:tc>
          <w:tcPr>
            <w:tcW w:w="680" w:type="pct"/>
          </w:tcPr>
          <w:p w:rsidR="00345E80" w:rsidRPr="00345E80" w:rsidRDefault="009A3B6A" w:rsidP="00F71B76">
            <w:pPr>
              <w:pStyle w:val="ListParagraph"/>
              <w:numPr>
                <w:ilvl w:val="0"/>
                <w:numId w:val="15"/>
              </w:numPr>
              <w:rPr>
                <w:sz w:val="16"/>
                <w:szCs w:val="16"/>
              </w:rPr>
            </w:pPr>
            <w:r>
              <w:rPr>
                <w:sz w:val="16"/>
                <w:szCs w:val="16"/>
              </w:rPr>
              <w:t>This was a very popular coaching event. Staff benefitted from the additional coaching of a skilled professional and all children have said they enjoyed the new learning they encountered.</w:t>
            </w:r>
          </w:p>
        </w:tc>
        <w:tc>
          <w:tcPr>
            <w:tcW w:w="685" w:type="pct"/>
          </w:tcPr>
          <w:p w:rsidR="00F92336" w:rsidRPr="00FA02A6" w:rsidRDefault="009A3B6A" w:rsidP="000B1912">
            <w:pPr>
              <w:rPr>
                <w:sz w:val="16"/>
                <w:szCs w:val="16"/>
              </w:rPr>
            </w:pPr>
            <w:r>
              <w:rPr>
                <w:sz w:val="16"/>
                <w:szCs w:val="16"/>
              </w:rPr>
              <w:t>This is something the school might continue again next year funded from the school budget due to its popularity and success.</w:t>
            </w:r>
          </w:p>
        </w:tc>
      </w:tr>
      <w:tr w:rsidR="00BF3A6A" w:rsidRPr="00FA02A6" w:rsidTr="0062594A">
        <w:tc>
          <w:tcPr>
            <w:tcW w:w="612" w:type="pct"/>
          </w:tcPr>
          <w:p w:rsidR="00F92336" w:rsidRPr="00FA02A6" w:rsidRDefault="00F92336">
            <w:pPr>
              <w:rPr>
                <w:sz w:val="16"/>
                <w:szCs w:val="16"/>
              </w:rPr>
            </w:pPr>
          </w:p>
        </w:tc>
        <w:tc>
          <w:tcPr>
            <w:tcW w:w="573" w:type="pct"/>
          </w:tcPr>
          <w:p w:rsidR="00F92336" w:rsidRPr="00FA02A6" w:rsidRDefault="00F92336">
            <w:pPr>
              <w:rPr>
                <w:sz w:val="16"/>
                <w:szCs w:val="16"/>
              </w:rPr>
            </w:pPr>
          </w:p>
        </w:tc>
        <w:tc>
          <w:tcPr>
            <w:tcW w:w="1073" w:type="pct"/>
          </w:tcPr>
          <w:p w:rsidR="00F92336" w:rsidRPr="00FA02A6" w:rsidRDefault="00F92336">
            <w:pPr>
              <w:rPr>
                <w:sz w:val="16"/>
                <w:szCs w:val="16"/>
              </w:rPr>
            </w:pPr>
          </w:p>
        </w:tc>
        <w:tc>
          <w:tcPr>
            <w:tcW w:w="973" w:type="pct"/>
          </w:tcPr>
          <w:p w:rsidR="00F92336" w:rsidRPr="00FA02A6" w:rsidRDefault="00F92336">
            <w:pPr>
              <w:rPr>
                <w:sz w:val="16"/>
                <w:szCs w:val="16"/>
              </w:rPr>
            </w:pPr>
          </w:p>
        </w:tc>
        <w:tc>
          <w:tcPr>
            <w:tcW w:w="404" w:type="pct"/>
          </w:tcPr>
          <w:p w:rsidR="00F92336" w:rsidRPr="00FA02A6" w:rsidRDefault="004642E8">
            <w:pPr>
              <w:rPr>
                <w:sz w:val="16"/>
                <w:szCs w:val="16"/>
              </w:rPr>
            </w:pPr>
            <w:r>
              <w:rPr>
                <w:sz w:val="16"/>
                <w:szCs w:val="16"/>
              </w:rPr>
              <w:t>Sub-</w:t>
            </w:r>
            <w:r w:rsidR="00FA02A6" w:rsidRPr="00FA02A6">
              <w:rPr>
                <w:sz w:val="16"/>
                <w:szCs w:val="16"/>
              </w:rPr>
              <w:t xml:space="preserve">Total: </w:t>
            </w:r>
            <w:r w:rsidR="00345E80">
              <w:rPr>
                <w:sz w:val="16"/>
                <w:szCs w:val="16"/>
              </w:rPr>
              <w:t>£</w:t>
            </w:r>
            <w:r w:rsidR="009A3B6A">
              <w:rPr>
                <w:sz w:val="16"/>
                <w:szCs w:val="16"/>
              </w:rPr>
              <w:t>320.00</w:t>
            </w:r>
          </w:p>
        </w:tc>
        <w:tc>
          <w:tcPr>
            <w:tcW w:w="680" w:type="pct"/>
          </w:tcPr>
          <w:p w:rsidR="00F92336" w:rsidRPr="00FA02A6" w:rsidRDefault="00F92336">
            <w:pPr>
              <w:rPr>
                <w:sz w:val="16"/>
                <w:szCs w:val="16"/>
              </w:rPr>
            </w:pPr>
          </w:p>
        </w:tc>
        <w:tc>
          <w:tcPr>
            <w:tcW w:w="685" w:type="pct"/>
          </w:tcPr>
          <w:p w:rsidR="00F92336" w:rsidRPr="00FA02A6" w:rsidRDefault="00F92336">
            <w:pPr>
              <w:rPr>
                <w:sz w:val="16"/>
                <w:szCs w:val="16"/>
              </w:rPr>
            </w:pPr>
          </w:p>
        </w:tc>
      </w:tr>
    </w:tbl>
    <w:p w:rsidR="00822D78" w:rsidRDefault="00822D78">
      <w:r>
        <w:br w:type="page"/>
      </w:r>
    </w:p>
    <w:tbl>
      <w:tblPr>
        <w:tblStyle w:val="TableGrid"/>
        <w:tblW w:w="5000" w:type="pct"/>
        <w:tblLook w:val="04A0" w:firstRow="1" w:lastRow="0" w:firstColumn="1" w:lastColumn="0" w:noHBand="0" w:noVBand="1"/>
      </w:tblPr>
      <w:tblGrid>
        <w:gridCol w:w="1880"/>
        <w:gridCol w:w="1760"/>
        <w:gridCol w:w="3299"/>
        <w:gridCol w:w="2992"/>
        <w:gridCol w:w="1261"/>
        <w:gridCol w:w="2090"/>
        <w:gridCol w:w="2106"/>
      </w:tblGrid>
      <w:tr w:rsidR="00822D78" w:rsidRPr="00F92336" w:rsidTr="00510FE9">
        <w:tc>
          <w:tcPr>
            <w:tcW w:w="612" w:type="pct"/>
            <w:shd w:val="clear" w:color="auto" w:fill="C2D69B" w:themeFill="accent3" w:themeFillTint="99"/>
          </w:tcPr>
          <w:p w:rsidR="00822D78" w:rsidRPr="00F92336" w:rsidRDefault="00822D78" w:rsidP="00510FE9">
            <w:pPr>
              <w:rPr>
                <w:b/>
              </w:rPr>
            </w:pPr>
            <w:r w:rsidRPr="00F92336">
              <w:rPr>
                <w:b/>
              </w:rPr>
              <w:lastRenderedPageBreak/>
              <w:t>Area of focus</w:t>
            </w:r>
          </w:p>
          <w:p w:rsidR="00822D78" w:rsidRPr="00F92336" w:rsidRDefault="00822D78" w:rsidP="00510FE9">
            <w:r w:rsidRPr="00F92336">
              <w:rPr>
                <w:sz w:val="20"/>
              </w:rPr>
              <w:t>Key I</w:t>
            </w:r>
            <w:r w:rsidR="00E83A65">
              <w:rPr>
                <w:sz w:val="20"/>
              </w:rPr>
              <w:t>ndicator 4</w:t>
            </w:r>
          </w:p>
        </w:tc>
        <w:tc>
          <w:tcPr>
            <w:tcW w:w="573" w:type="pct"/>
            <w:shd w:val="clear" w:color="auto" w:fill="C2D69B" w:themeFill="accent3" w:themeFillTint="99"/>
          </w:tcPr>
          <w:p w:rsidR="00822D78" w:rsidRPr="00F92336" w:rsidRDefault="00822D78" w:rsidP="00510FE9">
            <w:pPr>
              <w:rPr>
                <w:b/>
              </w:rPr>
            </w:pPr>
            <w:r>
              <w:rPr>
                <w:b/>
              </w:rPr>
              <w:t>E</w:t>
            </w:r>
            <w:r w:rsidRPr="00F92336">
              <w:rPr>
                <w:b/>
              </w:rPr>
              <w:t>vidence</w:t>
            </w:r>
          </w:p>
        </w:tc>
        <w:tc>
          <w:tcPr>
            <w:tcW w:w="1073" w:type="pct"/>
            <w:shd w:val="clear" w:color="auto" w:fill="C2D69B" w:themeFill="accent3" w:themeFillTint="99"/>
          </w:tcPr>
          <w:p w:rsidR="00822D78" w:rsidRPr="00F92336" w:rsidRDefault="00822D78" w:rsidP="00510FE9">
            <w:pPr>
              <w:rPr>
                <w:b/>
              </w:rPr>
            </w:pPr>
            <w:r w:rsidRPr="00F92336">
              <w:rPr>
                <w:b/>
              </w:rPr>
              <w:t>Action Pla</w:t>
            </w:r>
            <w:r>
              <w:rPr>
                <w:b/>
              </w:rPr>
              <w:t>n</w:t>
            </w:r>
          </w:p>
        </w:tc>
        <w:tc>
          <w:tcPr>
            <w:tcW w:w="973" w:type="pct"/>
            <w:shd w:val="clear" w:color="auto" w:fill="C2D69B" w:themeFill="accent3" w:themeFillTint="99"/>
          </w:tcPr>
          <w:p w:rsidR="00822D78" w:rsidRDefault="00822D78" w:rsidP="00510FE9">
            <w:pPr>
              <w:rPr>
                <w:b/>
              </w:rPr>
            </w:pPr>
            <w:r>
              <w:rPr>
                <w:b/>
              </w:rPr>
              <w:t>Effective use of F</w:t>
            </w:r>
            <w:r w:rsidRPr="00F92336">
              <w:rPr>
                <w:b/>
              </w:rPr>
              <w:t>unding</w:t>
            </w:r>
          </w:p>
          <w:p w:rsidR="00822D78" w:rsidRPr="00F92336" w:rsidRDefault="00822D78" w:rsidP="00510FE9">
            <w:pPr>
              <w:rPr>
                <w:b/>
              </w:rPr>
            </w:pPr>
            <w:r w:rsidRPr="005F07F0">
              <w:rPr>
                <w:i/>
                <w:sz w:val="20"/>
              </w:rPr>
              <w:t>(or intended</w:t>
            </w:r>
            <w:r>
              <w:rPr>
                <w:i/>
                <w:sz w:val="20"/>
              </w:rPr>
              <w:t xml:space="preserve"> use of funding</w:t>
            </w:r>
            <w:r w:rsidRPr="005F07F0">
              <w:rPr>
                <w:i/>
                <w:sz w:val="20"/>
              </w:rPr>
              <w:t>)</w:t>
            </w:r>
          </w:p>
        </w:tc>
        <w:tc>
          <w:tcPr>
            <w:tcW w:w="404" w:type="pct"/>
            <w:shd w:val="clear" w:color="auto" w:fill="C2D69B" w:themeFill="accent3" w:themeFillTint="99"/>
          </w:tcPr>
          <w:p w:rsidR="00822D78" w:rsidRPr="00F92336" w:rsidRDefault="00822D78" w:rsidP="00510FE9">
            <w:pPr>
              <w:rPr>
                <w:b/>
              </w:rPr>
            </w:pPr>
            <w:r w:rsidRPr="00F92336">
              <w:rPr>
                <w:b/>
              </w:rPr>
              <w:t>Funding Breakdown</w:t>
            </w:r>
          </w:p>
        </w:tc>
        <w:tc>
          <w:tcPr>
            <w:tcW w:w="680" w:type="pct"/>
            <w:shd w:val="clear" w:color="auto" w:fill="C2D69B" w:themeFill="accent3" w:themeFillTint="99"/>
          </w:tcPr>
          <w:p w:rsidR="00822D78" w:rsidRDefault="00822D78" w:rsidP="00510FE9">
            <w:pPr>
              <w:rPr>
                <w:b/>
              </w:rPr>
            </w:pPr>
            <w:r w:rsidRPr="00F92336">
              <w:rPr>
                <w:b/>
              </w:rPr>
              <w:t xml:space="preserve">Impact </w:t>
            </w:r>
            <w:r>
              <w:rPr>
                <w:b/>
              </w:rPr>
              <w:t>and Evaluation</w:t>
            </w:r>
          </w:p>
          <w:p w:rsidR="00822D78" w:rsidRPr="005F07F0" w:rsidRDefault="00822D78" w:rsidP="00510FE9">
            <w:pPr>
              <w:rPr>
                <w:i/>
              </w:rPr>
            </w:pPr>
            <w:r w:rsidRPr="005F07F0">
              <w:rPr>
                <w:i/>
                <w:sz w:val="20"/>
              </w:rPr>
              <w:t>(or intended impact)</w:t>
            </w:r>
          </w:p>
        </w:tc>
        <w:tc>
          <w:tcPr>
            <w:tcW w:w="685" w:type="pct"/>
            <w:shd w:val="clear" w:color="auto" w:fill="C2D69B" w:themeFill="accent3" w:themeFillTint="99"/>
          </w:tcPr>
          <w:p w:rsidR="00822D78" w:rsidRPr="00F92336" w:rsidRDefault="00822D78" w:rsidP="00510FE9">
            <w:pPr>
              <w:rPr>
                <w:b/>
              </w:rPr>
            </w:pPr>
            <w:r w:rsidRPr="00F92336">
              <w:rPr>
                <w:b/>
              </w:rPr>
              <w:t xml:space="preserve">Sustainability </w:t>
            </w:r>
          </w:p>
        </w:tc>
      </w:tr>
      <w:tr w:rsidR="00BF3A6A" w:rsidRPr="00FA02A6" w:rsidTr="0062594A">
        <w:tc>
          <w:tcPr>
            <w:tcW w:w="612" w:type="pct"/>
          </w:tcPr>
          <w:p w:rsidR="00F92336" w:rsidRPr="00FA02A6" w:rsidRDefault="0062594A" w:rsidP="0062594A">
            <w:pPr>
              <w:rPr>
                <w:sz w:val="16"/>
                <w:szCs w:val="20"/>
              </w:rPr>
            </w:pPr>
            <w:r w:rsidRPr="00FA02A6">
              <w:rPr>
                <w:sz w:val="16"/>
              </w:rPr>
              <w:br w:type="page"/>
            </w:r>
            <w:r w:rsidR="002E1617" w:rsidRPr="00FA02A6">
              <w:rPr>
                <w:sz w:val="16"/>
                <w:szCs w:val="20"/>
              </w:rPr>
              <w:t xml:space="preserve">Broader experiences of a range of sports and activities offered to all pupils. </w:t>
            </w:r>
          </w:p>
        </w:tc>
        <w:tc>
          <w:tcPr>
            <w:tcW w:w="573" w:type="pct"/>
          </w:tcPr>
          <w:p w:rsidR="00F92336" w:rsidRDefault="00FA02A6">
            <w:pPr>
              <w:rPr>
                <w:sz w:val="16"/>
                <w:szCs w:val="20"/>
              </w:rPr>
            </w:pPr>
            <w:r>
              <w:rPr>
                <w:sz w:val="16"/>
                <w:szCs w:val="20"/>
              </w:rPr>
              <w:t xml:space="preserve">Participation numbers in clubs and competitive events. </w:t>
            </w:r>
            <w:r w:rsidR="007C197C">
              <w:rPr>
                <w:sz w:val="16"/>
                <w:szCs w:val="20"/>
              </w:rPr>
              <w:t>See Co-ordinator for detail of audit.</w:t>
            </w:r>
          </w:p>
          <w:p w:rsidR="007C197C" w:rsidRDefault="007C197C">
            <w:pPr>
              <w:rPr>
                <w:sz w:val="16"/>
                <w:szCs w:val="20"/>
              </w:rPr>
            </w:pPr>
          </w:p>
          <w:p w:rsidR="00D47D8E" w:rsidRDefault="00D47D8E">
            <w:pPr>
              <w:rPr>
                <w:sz w:val="16"/>
                <w:szCs w:val="20"/>
              </w:rPr>
            </w:pPr>
          </w:p>
          <w:p w:rsidR="00D47D8E" w:rsidRDefault="00D47D8E">
            <w:pPr>
              <w:rPr>
                <w:sz w:val="16"/>
                <w:szCs w:val="20"/>
              </w:rPr>
            </w:pPr>
          </w:p>
          <w:p w:rsidR="007C197C" w:rsidRPr="00FA02A6" w:rsidRDefault="007C197C">
            <w:pPr>
              <w:rPr>
                <w:sz w:val="16"/>
                <w:szCs w:val="20"/>
              </w:rPr>
            </w:pPr>
            <w:r>
              <w:rPr>
                <w:sz w:val="16"/>
                <w:szCs w:val="20"/>
              </w:rPr>
              <w:t>Every pupil in the school to benefit from taking part in forest schools activities which are physical and regular. (Nursery with own class teacher only).</w:t>
            </w:r>
          </w:p>
        </w:tc>
        <w:tc>
          <w:tcPr>
            <w:tcW w:w="1073" w:type="pct"/>
          </w:tcPr>
          <w:p w:rsidR="007C197C" w:rsidRDefault="007C197C" w:rsidP="007C197C">
            <w:pPr>
              <w:pStyle w:val="ListParagraph"/>
              <w:numPr>
                <w:ilvl w:val="0"/>
                <w:numId w:val="8"/>
              </w:numPr>
              <w:ind w:left="526"/>
              <w:rPr>
                <w:sz w:val="16"/>
                <w:szCs w:val="20"/>
              </w:rPr>
            </w:pPr>
            <w:r>
              <w:rPr>
                <w:sz w:val="16"/>
                <w:szCs w:val="20"/>
              </w:rPr>
              <w:t>Mrs Judge to purchase</w:t>
            </w:r>
            <w:r w:rsidR="006F0F71" w:rsidRPr="00FA02A6">
              <w:rPr>
                <w:sz w:val="16"/>
                <w:szCs w:val="20"/>
              </w:rPr>
              <w:t xml:space="preserve"> </w:t>
            </w:r>
            <w:r>
              <w:rPr>
                <w:sz w:val="16"/>
                <w:szCs w:val="20"/>
              </w:rPr>
              <w:t xml:space="preserve">Forest school basic resources to begin to set up the activities required. </w:t>
            </w:r>
          </w:p>
          <w:p w:rsidR="007C197C" w:rsidRDefault="007C197C" w:rsidP="007C197C">
            <w:pPr>
              <w:rPr>
                <w:sz w:val="16"/>
                <w:szCs w:val="20"/>
              </w:rPr>
            </w:pPr>
          </w:p>
          <w:p w:rsidR="007C197C" w:rsidRDefault="007C197C" w:rsidP="007C197C">
            <w:pPr>
              <w:rPr>
                <w:sz w:val="16"/>
                <w:szCs w:val="20"/>
              </w:rPr>
            </w:pPr>
          </w:p>
          <w:p w:rsidR="007C197C" w:rsidRDefault="007C197C" w:rsidP="007C197C">
            <w:pPr>
              <w:rPr>
                <w:sz w:val="16"/>
                <w:szCs w:val="20"/>
              </w:rPr>
            </w:pPr>
          </w:p>
          <w:p w:rsidR="007C197C" w:rsidRDefault="007C197C" w:rsidP="007C197C">
            <w:pPr>
              <w:rPr>
                <w:sz w:val="16"/>
                <w:szCs w:val="20"/>
              </w:rPr>
            </w:pPr>
          </w:p>
          <w:p w:rsidR="007C197C" w:rsidRPr="007C197C" w:rsidRDefault="007C197C" w:rsidP="007C197C">
            <w:pPr>
              <w:rPr>
                <w:sz w:val="16"/>
                <w:szCs w:val="20"/>
              </w:rPr>
            </w:pPr>
          </w:p>
          <w:p w:rsidR="007C197C" w:rsidRPr="007C197C" w:rsidRDefault="007C197C" w:rsidP="007C197C">
            <w:pPr>
              <w:pStyle w:val="ListParagraph"/>
              <w:numPr>
                <w:ilvl w:val="0"/>
                <w:numId w:val="8"/>
              </w:numPr>
              <w:ind w:left="526"/>
              <w:rPr>
                <w:sz w:val="16"/>
                <w:szCs w:val="20"/>
              </w:rPr>
            </w:pPr>
            <w:r>
              <w:rPr>
                <w:sz w:val="16"/>
                <w:szCs w:val="20"/>
              </w:rPr>
              <w:t>Mrs Rutherford to arrange a National Trust membership for the school so that we can engage in walks and outdoor workshops at a nearby Trust site. The aim is that we show children what is on their doorstep and encourage the love for the site we have in our locality.</w:t>
            </w:r>
          </w:p>
        </w:tc>
        <w:tc>
          <w:tcPr>
            <w:tcW w:w="973" w:type="pct"/>
          </w:tcPr>
          <w:p w:rsidR="00FA02A6" w:rsidRDefault="007C197C" w:rsidP="00FA02A6">
            <w:pPr>
              <w:pStyle w:val="ListParagraph"/>
              <w:numPr>
                <w:ilvl w:val="0"/>
                <w:numId w:val="9"/>
              </w:numPr>
              <w:rPr>
                <w:sz w:val="16"/>
                <w:szCs w:val="20"/>
              </w:rPr>
            </w:pPr>
            <w:r>
              <w:rPr>
                <w:sz w:val="16"/>
                <w:szCs w:val="20"/>
              </w:rPr>
              <w:t>This was a very basic funding allocation to begin to set up the forest schools activity.</w:t>
            </w:r>
          </w:p>
          <w:p w:rsidR="007C197C" w:rsidRDefault="007C197C" w:rsidP="007C197C">
            <w:pPr>
              <w:rPr>
                <w:sz w:val="16"/>
                <w:szCs w:val="20"/>
              </w:rPr>
            </w:pPr>
          </w:p>
          <w:p w:rsidR="007C197C" w:rsidRDefault="007C197C" w:rsidP="007C197C">
            <w:pPr>
              <w:rPr>
                <w:sz w:val="16"/>
                <w:szCs w:val="20"/>
              </w:rPr>
            </w:pPr>
          </w:p>
          <w:p w:rsidR="007C197C" w:rsidRDefault="007C197C" w:rsidP="007C197C">
            <w:pPr>
              <w:rPr>
                <w:sz w:val="16"/>
                <w:szCs w:val="20"/>
              </w:rPr>
            </w:pPr>
          </w:p>
          <w:p w:rsidR="007C197C" w:rsidRDefault="007C197C" w:rsidP="007C197C">
            <w:pPr>
              <w:rPr>
                <w:sz w:val="16"/>
                <w:szCs w:val="20"/>
              </w:rPr>
            </w:pPr>
          </w:p>
          <w:p w:rsidR="007C197C" w:rsidRPr="007C197C" w:rsidRDefault="007C197C" w:rsidP="007C197C">
            <w:pPr>
              <w:rPr>
                <w:sz w:val="16"/>
                <w:szCs w:val="20"/>
              </w:rPr>
            </w:pPr>
          </w:p>
          <w:p w:rsidR="007C197C" w:rsidRDefault="007C197C" w:rsidP="00FA02A6">
            <w:pPr>
              <w:pStyle w:val="ListParagraph"/>
              <w:numPr>
                <w:ilvl w:val="0"/>
                <w:numId w:val="9"/>
              </w:numPr>
              <w:rPr>
                <w:sz w:val="16"/>
                <w:szCs w:val="20"/>
              </w:rPr>
            </w:pPr>
            <w:r>
              <w:rPr>
                <w:sz w:val="16"/>
                <w:szCs w:val="20"/>
              </w:rPr>
              <w:t>This was a small amount of funding for the entire school to benefit from.</w:t>
            </w:r>
          </w:p>
          <w:p w:rsidR="007C197C" w:rsidRPr="007C197C" w:rsidRDefault="007C197C" w:rsidP="007C197C">
            <w:pPr>
              <w:rPr>
                <w:sz w:val="16"/>
                <w:szCs w:val="20"/>
              </w:rPr>
            </w:pPr>
          </w:p>
        </w:tc>
        <w:tc>
          <w:tcPr>
            <w:tcW w:w="404" w:type="pct"/>
          </w:tcPr>
          <w:p w:rsidR="003D53E5" w:rsidRDefault="003D6EE7" w:rsidP="003D53E5">
            <w:pPr>
              <w:rPr>
                <w:sz w:val="16"/>
                <w:szCs w:val="20"/>
              </w:rPr>
            </w:pPr>
            <w:r>
              <w:rPr>
                <w:sz w:val="16"/>
                <w:szCs w:val="20"/>
              </w:rPr>
              <w:t>£2125.27</w:t>
            </w:r>
          </w:p>
          <w:p w:rsidR="007C197C" w:rsidRDefault="007C197C" w:rsidP="003D53E5">
            <w:pPr>
              <w:rPr>
                <w:sz w:val="16"/>
                <w:szCs w:val="20"/>
              </w:rPr>
            </w:pPr>
          </w:p>
          <w:p w:rsidR="007C197C" w:rsidRDefault="007C197C" w:rsidP="003D53E5">
            <w:pPr>
              <w:rPr>
                <w:sz w:val="16"/>
                <w:szCs w:val="20"/>
              </w:rPr>
            </w:pPr>
          </w:p>
          <w:p w:rsidR="009D04D0" w:rsidRDefault="009D04D0" w:rsidP="003D53E5">
            <w:pPr>
              <w:rPr>
                <w:sz w:val="16"/>
                <w:szCs w:val="20"/>
              </w:rPr>
            </w:pPr>
          </w:p>
          <w:p w:rsidR="009D04D0" w:rsidRDefault="009D04D0" w:rsidP="003D53E5">
            <w:pPr>
              <w:rPr>
                <w:sz w:val="16"/>
                <w:szCs w:val="20"/>
              </w:rPr>
            </w:pPr>
          </w:p>
          <w:p w:rsidR="009D04D0" w:rsidRDefault="009D04D0" w:rsidP="003D53E5">
            <w:pPr>
              <w:rPr>
                <w:sz w:val="16"/>
                <w:szCs w:val="20"/>
              </w:rPr>
            </w:pPr>
          </w:p>
          <w:p w:rsidR="009D04D0" w:rsidRDefault="009D04D0" w:rsidP="003D53E5">
            <w:pPr>
              <w:rPr>
                <w:sz w:val="16"/>
                <w:szCs w:val="20"/>
              </w:rPr>
            </w:pPr>
          </w:p>
          <w:p w:rsidR="009D04D0" w:rsidRDefault="009D04D0" w:rsidP="003D53E5">
            <w:pPr>
              <w:rPr>
                <w:sz w:val="16"/>
                <w:szCs w:val="20"/>
              </w:rPr>
            </w:pPr>
          </w:p>
          <w:p w:rsidR="007C197C" w:rsidRPr="00FA02A6" w:rsidRDefault="007C197C" w:rsidP="003D53E5">
            <w:pPr>
              <w:rPr>
                <w:sz w:val="16"/>
                <w:szCs w:val="20"/>
              </w:rPr>
            </w:pPr>
            <w:r>
              <w:rPr>
                <w:sz w:val="16"/>
                <w:szCs w:val="20"/>
              </w:rPr>
              <w:t>£97.85</w:t>
            </w:r>
          </w:p>
        </w:tc>
        <w:tc>
          <w:tcPr>
            <w:tcW w:w="680" w:type="pct"/>
          </w:tcPr>
          <w:p w:rsidR="00574491" w:rsidRDefault="007C197C" w:rsidP="00574491">
            <w:pPr>
              <w:pStyle w:val="ListParagraph"/>
              <w:numPr>
                <w:ilvl w:val="0"/>
                <w:numId w:val="16"/>
              </w:numPr>
              <w:rPr>
                <w:sz w:val="16"/>
                <w:szCs w:val="20"/>
              </w:rPr>
            </w:pPr>
            <w:r>
              <w:rPr>
                <w:sz w:val="16"/>
                <w:szCs w:val="20"/>
              </w:rPr>
              <w:t>Mrs Judge added to this with funding from the profit made from selling ice pops and hot chocolate in school.</w:t>
            </w:r>
          </w:p>
          <w:p w:rsidR="00D47D8E" w:rsidRPr="00D47D8E" w:rsidRDefault="00D47D8E" w:rsidP="00D47D8E">
            <w:pPr>
              <w:rPr>
                <w:sz w:val="16"/>
                <w:szCs w:val="20"/>
              </w:rPr>
            </w:pPr>
          </w:p>
          <w:p w:rsidR="00574491" w:rsidRPr="00574491" w:rsidRDefault="009D04D0" w:rsidP="00574491">
            <w:pPr>
              <w:pStyle w:val="ListParagraph"/>
              <w:numPr>
                <w:ilvl w:val="0"/>
                <w:numId w:val="16"/>
              </w:numPr>
              <w:rPr>
                <w:sz w:val="16"/>
                <w:szCs w:val="20"/>
              </w:rPr>
            </w:pPr>
            <w:r>
              <w:rPr>
                <w:sz w:val="16"/>
                <w:szCs w:val="20"/>
              </w:rPr>
              <w:t>All children have been taken on class visits to walk through the woodland</w:t>
            </w:r>
            <w:r w:rsidR="00D47D8E">
              <w:rPr>
                <w:sz w:val="16"/>
                <w:szCs w:val="20"/>
              </w:rPr>
              <w:t>. For about one third of the children in the school, this was the first time they had ever experienced a woodland and they found the walking and planned physical activities challenging.</w:t>
            </w:r>
          </w:p>
        </w:tc>
        <w:tc>
          <w:tcPr>
            <w:tcW w:w="685" w:type="pct"/>
          </w:tcPr>
          <w:p w:rsidR="00510FE9" w:rsidRDefault="007C197C" w:rsidP="00510FE9">
            <w:pPr>
              <w:rPr>
                <w:sz w:val="16"/>
                <w:szCs w:val="20"/>
              </w:rPr>
            </w:pPr>
            <w:r>
              <w:rPr>
                <w:sz w:val="16"/>
                <w:szCs w:val="20"/>
              </w:rPr>
              <w:t>The items are now bought and will last many years without need for replacement.</w:t>
            </w:r>
          </w:p>
          <w:p w:rsidR="00D47D8E" w:rsidRDefault="00D47D8E" w:rsidP="00510FE9">
            <w:pPr>
              <w:rPr>
                <w:sz w:val="16"/>
                <w:szCs w:val="20"/>
              </w:rPr>
            </w:pPr>
          </w:p>
          <w:p w:rsidR="00D47D8E" w:rsidRDefault="00D47D8E" w:rsidP="00510FE9">
            <w:pPr>
              <w:rPr>
                <w:sz w:val="16"/>
                <w:szCs w:val="20"/>
              </w:rPr>
            </w:pPr>
          </w:p>
          <w:p w:rsidR="00D47D8E" w:rsidRDefault="00D47D8E" w:rsidP="00510FE9">
            <w:pPr>
              <w:rPr>
                <w:sz w:val="16"/>
                <w:szCs w:val="20"/>
              </w:rPr>
            </w:pPr>
          </w:p>
          <w:p w:rsidR="00D47D8E" w:rsidRPr="00FA02A6" w:rsidRDefault="00D47D8E" w:rsidP="00510FE9">
            <w:pPr>
              <w:rPr>
                <w:sz w:val="16"/>
                <w:szCs w:val="20"/>
              </w:rPr>
            </w:pPr>
            <w:r>
              <w:rPr>
                <w:sz w:val="16"/>
                <w:szCs w:val="20"/>
              </w:rPr>
              <w:t>The school will continue with this next year and extend it to river walking.</w:t>
            </w:r>
          </w:p>
        </w:tc>
      </w:tr>
      <w:tr w:rsidR="00BF3A6A" w:rsidRPr="00FA02A6" w:rsidTr="0062594A">
        <w:tc>
          <w:tcPr>
            <w:tcW w:w="612" w:type="pct"/>
          </w:tcPr>
          <w:p w:rsidR="00F92336" w:rsidRPr="00FA02A6" w:rsidRDefault="00F92336">
            <w:pPr>
              <w:rPr>
                <w:sz w:val="16"/>
                <w:szCs w:val="20"/>
              </w:rPr>
            </w:pPr>
          </w:p>
        </w:tc>
        <w:tc>
          <w:tcPr>
            <w:tcW w:w="573" w:type="pct"/>
          </w:tcPr>
          <w:p w:rsidR="00F92336" w:rsidRPr="00FA02A6" w:rsidRDefault="00F92336">
            <w:pPr>
              <w:rPr>
                <w:sz w:val="16"/>
                <w:szCs w:val="20"/>
              </w:rPr>
            </w:pPr>
          </w:p>
        </w:tc>
        <w:tc>
          <w:tcPr>
            <w:tcW w:w="1073" w:type="pct"/>
          </w:tcPr>
          <w:p w:rsidR="00F92336" w:rsidRPr="00FA02A6" w:rsidRDefault="00F92336">
            <w:pPr>
              <w:rPr>
                <w:sz w:val="16"/>
                <w:szCs w:val="20"/>
              </w:rPr>
            </w:pPr>
          </w:p>
        </w:tc>
        <w:tc>
          <w:tcPr>
            <w:tcW w:w="973" w:type="pct"/>
          </w:tcPr>
          <w:p w:rsidR="00F92336" w:rsidRPr="00FA02A6" w:rsidRDefault="00F92336">
            <w:pPr>
              <w:rPr>
                <w:sz w:val="16"/>
                <w:szCs w:val="20"/>
              </w:rPr>
            </w:pPr>
          </w:p>
        </w:tc>
        <w:tc>
          <w:tcPr>
            <w:tcW w:w="404" w:type="pct"/>
          </w:tcPr>
          <w:p w:rsidR="003D6EE7" w:rsidRDefault="004642E8">
            <w:pPr>
              <w:rPr>
                <w:sz w:val="16"/>
                <w:szCs w:val="20"/>
              </w:rPr>
            </w:pPr>
            <w:r>
              <w:rPr>
                <w:sz w:val="16"/>
                <w:szCs w:val="20"/>
              </w:rPr>
              <w:t>Sub-</w:t>
            </w:r>
            <w:r w:rsidR="00FA02A6" w:rsidRPr="00FA02A6">
              <w:rPr>
                <w:sz w:val="16"/>
                <w:szCs w:val="20"/>
              </w:rPr>
              <w:t>Total:</w:t>
            </w:r>
          </w:p>
          <w:p w:rsidR="00F92336" w:rsidRPr="00FA02A6" w:rsidRDefault="003D6EE7">
            <w:pPr>
              <w:rPr>
                <w:sz w:val="16"/>
                <w:szCs w:val="20"/>
              </w:rPr>
            </w:pPr>
            <w:r>
              <w:rPr>
                <w:sz w:val="16"/>
                <w:szCs w:val="20"/>
              </w:rPr>
              <w:t>£2,223.12</w:t>
            </w:r>
          </w:p>
        </w:tc>
        <w:tc>
          <w:tcPr>
            <w:tcW w:w="680" w:type="pct"/>
          </w:tcPr>
          <w:p w:rsidR="00F92336" w:rsidRPr="00FA02A6" w:rsidRDefault="00F92336">
            <w:pPr>
              <w:rPr>
                <w:sz w:val="16"/>
                <w:szCs w:val="20"/>
              </w:rPr>
            </w:pPr>
          </w:p>
        </w:tc>
        <w:tc>
          <w:tcPr>
            <w:tcW w:w="685" w:type="pct"/>
          </w:tcPr>
          <w:p w:rsidR="00F92336" w:rsidRPr="00FA02A6" w:rsidRDefault="00F92336">
            <w:pPr>
              <w:rPr>
                <w:sz w:val="16"/>
                <w:szCs w:val="20"/>
              </w:rPr>
            </w:pPr>
          </w:p>
        </w:tc>
      </w:tr>
    </w:tbl>
    <w:p w:rsidR="00822D78" w:rsidRDefault="00822D78">
      <w:r>
        <w:br w:type="page"/>
      </w:r>
    </w:p>
    <w:tbl>
      <w:tblPr>
        <w:tblStyle w:val="TableGrid"/>
        <w:tblW w:w="5000" w:type="pct"/>
        <w:tblLook w:val="04A0" w:firstRow="1" w:lastRow="0" w:firstColumn="1" w:lastColumn="0" w:noHBand="0" w:noVBand="1"/>
      </w:tblPr>
      <w:tblGrid>
        <w:gridCol w:w="1880"/>
        <w:gridCol w:w="1853"/>
        <w:gridCol w:w="3207"/>
        <w:gridCol w:w="2921"/>
        <w:gridCol w:w="1261"/>
        <w:gridCol w:w="2133"/>
        <w:gridCol w:w="2133"/>
      </w:tblGrid>
      <w:tr w:rsidR="00822D78" w:rsidRPr="00F92336" w:rsidTr="00822D78">
        <w:tc>
          <w:tcPr>
            <w:tcW w:w="612" w:type="pct"/>
            <w:shd w:val="clear" w:color="auto" w:fill="C2D69B" w:themeFill="accent3" w:themeFillTint="99"/>
          </w:tcPr>
          <w:p w:rsidR="00822D78" w:rsidRPr="00F92336" w:rsidRDefault="00822D78" w:rsidP="00510FE9">
            <w:pPr>
              <w:rPr>
                <w:b/>
              </w:rPr>
            </w:pPr>
            <w:r w:rsidRPr="00F92336">
              <w:rPr>
                <w:b/>
              </w:rPr>
              <w:lastRenderedPageBreak/>
              <w:t>Area of focus</w:t>
            </w:r>
          </w:p>
          <w:p w:rsidR="00822D78" w:rsidRPr="00F92336" w:rsidRDefault="00822D78" w:rsidP="00510FE9">
            <w:r w:rsidRPr="00F92336">
              <w:rPr>
                <w:sz w:val="20"/>
              </w:rPr>
              <w:t>Key I</w:t>
            </w:r>
            <w:r>
              <w:rPr>
                <w:sz w:val="20"/>
              </w:rPr>
              <w:t>ndicator 5</w:t>
            </w:r>
          </w:p>
        </w:tc>
        <w:tc>
          <w:tcPr>
            <w:tcW w:w="603" w:type="pct"/>
            <w:shd w:val="clear" w:color="auto" w:fill="C2D69B" w:themeFill="accent3" w:themeFillTint="99"/>
          </w:tcPr>
          <w:p w:rsidR="00822D78" w:rsidRPr="00F92336" w:rsidRDefault="00822D78" w:rsidP="00510FE9">
            <w:pPr>
              <w:rPr>
                <w:b/>
              </w:rPr>
            </w:pPr>
            <w:r>
              <w:rPr>
                <w:b/>
              </w:rPr>
              <w:t>E</w:t>
            </w:r>
            <w:r w:rsidRPr="00F92336">
              <w:rPr>
                <w:b/>
              </w:rPr>
              <w:t>vidence</w:t>
            </w:r>
          </w:p>
        </w:tc>
        <w:tc>
          <w:tcPr>
            <w:tcW w:w="1043" w:type="pct"/>
            <w:shd w:val="clear" w:color="auto" w:fill="C2D69B" w:themeFill="accent3" w:themeFillTint="99"/>
          </w:tcPr>
          <w:p w:rsidR="00822D78" w:rsidRPr="00F92336" w:rsidRDefault="00822D78" w:rsidP="00510FE9">
            <w:pPr>
              <w:rPr>
                <w:b/>
              </w:rPr>
            </w:pPr>
            <w:r w:rsidRPr="00F92336">
              <w:rPr>
                <w:b/>
              </w:rPr>
              <w:t>Action Pla</w:t>
            </w:r>
            <w:r>
              <w:rPr>
                <w:b/>
              </w:rPr>
              <w:t>n</w:t>
            </w:r>
          </w:p>
        </w:tc>
        <w:tc>
          <w:tcPr>
            <w:tcW w:w="950" w:type="pct"/>
            <w:shd w:val="clear" w:color="auto" w:fill="C2D69B" w:themeFill="accent3" w:themeFillTint="99"/>
          </w:tcPr>
          <w:p w:rsidR="00822D78" w:rsidRDefault="00822D78" w:rsidP="00510FE9">
            <w:pPr>
              <w:rPr>
                <w:b/>
              </w:rPr>
            </w:pPr>
            <w:r>
              <w:rPr>
                <w:b/>
              </w:rPr>
              <w:t>Effective use of F</w:t>
            </w:r>
            <w:r w:rsidRPr="00F92336">
              <w:rPr>
                <w:b/>
              </w:rPr>
              <w:t>unding</w:t>
            </w:r>
          </w:p>
          <w:p w:rsidR="00822D78" w:rsidRPr="00F92336" w:rsidRDefault="00822D78" w:rsidP="00510FE9">
            <w:pPr>
              <w:rPr>
                <w:b/>
              </w:rPr>
            </w:pPr>
            <w:r w:rsidRPr="005F07F0">
              <w:rPr>
                <w:i/>
                <w:sz w:val="20"/>
              </w:rPr>
              <w:t>(or intended</w:t>
            </w:r>
            <w:r>
              <w:rPr>
                <w:i/>
                <w:sz w:val="20"/>
              </w:rPr>
              <w:t xml:space="preserve"> use of funding</w:t>
            </w:r>
            <w:r w:rsidRPr="005F07F0">
              <w:rPr>
                <w:i/>
                <w:sz w:val="20"/>
              </w:rPr>
              <w:t>)</w:t>
            </w:r>
          </w:p>
        </w:tc>
        <w:tc>
          <w:tcPr>
            <w:tcW w:w="404" w:type="pct"/>
            <w:shd w:val="clear" w:color="auto" w:fill="C2D69B" w:themeFill="accent3" w:themeFillTint="99"/>
          </w:tcPr>
          <w:p w:rsidR="00822D78" w:rsidRPr="00F92336" w:rsidRDefault="00822D78" w:rsidP="00510FE9">
            <w:pPr>
              <w:rPr>
                <w:b/>
              </w:rPr>
            </w:pPr>
            <w:r w:rsidRPr="00F92336">
              <w:rPr>
                <w:b/>
              </w:rPr>
              <w:t>Funding Breakdown</w:t>
            </w:r>
          </w:p>
        </w:tc>
        <w:tc>
          <w:tcPr>
            <w:tcW w:w="694" w:type="pct"/>
            <w:shd w:val="clear" w:color="auto" w:fill="C2D69B" w:themeFill="accent3" w:themeFillTint="99"/>
          </w:tcPr>
          <w:p w:rsidR="00822D78" w:rsidRDefault="00822D78" w:rsidP="00510FE9">
            <w:pPr>
              <w:rPr>
                <w:b/>
              </w:rPr>
            </w:pPr>
            <w:r w:rsidRPr="00F92336">
              <w:rPr>
                <w:b/>
              </w:rPr>
              <w:t xml:space="preserve">Impact </w:t>
            </w:r>
            <w:r>
              <w:rPr>
                <w:b/>
              </w:rPr>
              <w:t>and Evaluation</w:t>
            </w:r>
          </w:p>
          <w:p w:rsidR="00822D78" w:rsidRPr="005F07F0" w:rsidRDefault="00822D78" w:rsidP="00510FE9">
            <w:pPr>
              <w:rPr>
                <w:i/>
              </w:rPr>
            </w:pPr>
            <w:r w:rsidRPr="005F07F0">
              <w:rPr>
                <w:i/>
                <w:sz w:val="20"/>
              </w:rPr>
              <w:t>(or intended impact)</w:t>
            </w:r>
          </w:p>
        </w:tc>
        <w:tc>
          <w:tcPr>
            <w:tcW w:w="694" w:type="pct"/>
            <w:shd w:val="clear" w:color="auto" w:fill="C2D69B" w:themeFill="accent3" w:themeFillTint="99"/>
          </w:tcPr>
          <w:p w:rsidR="00822D78" w:rsidRPr="00F92336" w:rsidRDefault="00822D78" w:rsidP="00510FE9">
            <w:pPr>
              <w:rPr>
                <w:b/>
              </w:rPr>
            </w:pPr>
            <w:r w:rsidRPr="00F92336">
              <w:rPr>
                <w:b/>
              </w:rPr>
              <w:t xml:space="preserve">Sustainability </w:t>
            </w:r>
          </w:p>
        </w:tc>
      </w:tr>
      <w:tr w:rsidR="00822D78" w:rsidRPr="00510FE9" w:rsidTr="00822D78">
        <w:tc>
          <w:tcPr>
            <w:tcW w:w="612" w:type="pct"/>
          </w:tcPr>
          <w:p w:rsidR="002E1617" w:rsidRPr="00510FE9" w:rsidRDefault="006F0F71" w:rsidP="00510FE9">
            <w:pPr>
              <w:rPr>
                <w:sz w:val="16"/>
                <w:szCs w:val="16"/>
              </w:rPr>
            </w:pPr>
            <w:r w:rsidRPr="00510FE9">
              <w:rPr>
                <w:sz w:val="16"/>
                <w:szCs w:val="16"/>
              </w:rPr>
              <w:t>Increased participation in competitive sports</w:t>
            </w:r>
          </w:p>
        </w:tc>
        <w:tc>
          <w:tcPr>
            <w:tcW w:w="603" w:type="pct"/>
          </w:tcPr>
          <w:p w:rsidR="002E1617" w:rsidRDefault="00CF559F" w:rsidP="00CF559F">
            <w:pPr>
              <w:rPr>
                <w:sz w:val="16"/>
                <w:szCs w:val="16"/>
              </w:rPr>
            </w:pPr>
            <w:r>
              <w:rPr>
                <w:sz w:val="16"/>
                <w:szCs w:val="16"/>
              </w:rPr>
              <w:t>Collate</w:t>
            </w:r>
            <w:r w:rsidR="00D47D8E">
              <w:rPr>
                <w:sz w:val="16"/>
                <w:szCs w:val="16"/>
              </w:rPr>
              <w:t>d</w:t>
            </w:r>
            <w:r>
              <w:rPr>
                <w:sz w:val="16"/>
                <w:szCs w:val="16"/>
              </w:rPr>
              <w:t xml:space="preserve"> p</w:t>
            </w:r>
            <w:r w:rsidR="00510FE9">
              <w:rPr>
                <w:sz w:val="16"/>
                <w:szCs w:val="16"/>
              </w:rPr>
              <w:t>articipation numbers for club events and competition events.</w:t>
            </w:r>
            <w:r w:rsidR="00D47D8E">
              <w:rPr>
                <w:sz w:val="16"/>
                <w:szCs w:val="16"/>
              </w:rPr>
              <w:t xml:space="preserve"> See Co-ordinator for audit results.</w:t>
            </w:r>
          </w:p>
          <w:p w:rsidR="00CF559F" w:rsidRDefault="00CF559F" w:rsidP="00CF559F">
            <w:pPr>
              <w:rPr>
                <w:sz w:val="16"/>
                <w:szCs w:val="16"/>
              </w:rPr>
            </w:pPr>
          </w:p>
          <w:p w:rsidR="00CF559F" w:rsidRDefault="00CF559F" w:rsidP="00CF559F">
            <w:pPr>
              <w:rPr>
                <w:sz w:val="16"/>
                <w:szCs w:val="16"/>
              </w:rPr>
            </w:pPr>
            <w:r>
              <w:rPr>
                <w:sz w:val="16"/>
                <w:szCs w:val="16"/>
              </w:rPr>
              <w:t xml:space="preserve">Collect pupil opinions about participation in competitive sports events. </w:t>
            </w:r>
            <w:r w:rsidR="00D47D8E">
              <w:rPr>
                <w:sz w:val="16"/>
                <w:szCs w:val="16"/>
              </w:rPr>
              <w:t>See co-ordinator.</w:t>
            </w:r>
          </w:p>
          <w:p w:rsidR="00884A95" w:rsidRDefault="00884A95" w:rsidP="00CF559F">
            <w:pPr>
              <w:rPr>
                <w:sz w:val="16"/>
                <w:szCs w:val="16"/>
              </w:rPr>
            </w:pPr>
          </w:p>
          <w:p w:rsidR="00F31ABB" w:rsidRDefault="00F31ABB" w:rsidP="00CF559F">
            <w:pPr>
              <w:rPr>
                <w:sz w:val="16"/>
                <w:szCs w:val="16"/>
              </w:rPr>
            </w:pPr>
          </w:p>
          <w:p w:rsidR="00F31ABB" w:rsidRDefault="00F31ABB" w:rsidP="00CF559F">
            <w:pPr>
              <w:rPr>
                <w:sz w:val="16"/>
                <w:szCs w:val="16"/>
              </w:rPr>
            </w:pPr>
          </w:p>
          <w:p w:rsidR="00F31ABB" w:rsidRDefault="00F31ABB" w:rsidP="00CF559F">
            <w:pPr>
              <w:rPr>
                <w:sz w:val="16"/>
                <w:szCs w:val="16"/>
              </w:rPr>
            </w:pPr>
          </w:p>
          <w:p w:rsidR="00F31ABB" w:rsidRDefault="00F31ABB" w:rsidP="00CF559F">
            <w:pPr>
              <w:rPr>
                <w:sz w:val="16"/>
                <w:szCs w:val="16"/>
              </w:rPr>
            </w:pPr>
          </w:p>
          <w:p w:rsidR="00884A95" w:rsidRPr="00510FE9" w:rsidRDefault="00884A95" w:rsidP="00CF559F">
            <w:pPr>
              <w:rPr>
                <w:sz w:val="16"/>
                <w:szCs w:val="16"/>
              </w:rPr>
            </w:pPr>
            <w:r>
              <w:rPr>
                <w:sz w:val="16"/>
                <w:szCs w:val="16"/>
              </w:rPr>
              <w:t>Consultation with pupils and staff regarding an indoor gym.</w:t>
            </w:r>
          </w:p>
        </w:tc>
        <w:tc>
          <w:tcPr>
            <w:tcW w:w="1043" w:type="pct"/>
          </w:tcPr>
          <w:p w:rsidR="00A104EC" w:rsidRDefault="00D47D8E" w:rsidP="00F71B76">
            <w:pPr>
              <w:pStyle w:val="ListParagraph"/>
              <w:numPr>
                <w:ilvl w:val="0"/>
                <w:numId w:val="10"/>
              </w:numPr>
              <w:ind w:left="526"/>
              <w:rPr>
                <w:sz w:val="16"/>
                <w:szCs w:val="16"/>
              </w:rPr>
            </w:pPr>
            <w:r>
              <w:rPr>
                <w:sz w:val="16"/>
                <w:szCs w:val="16"/>
              </w:rPr>
              <w:t>We introduced a new wellbeing activity to go alongside the competitive sports we provide. All children from Nursery to Year 6 took part in yoga sessions.</w:t>
            </w:r>
          </w:p>
          <w:p w:rsidR="00884A95" w:rsidRDefault="00884A95" w:rsidP="00884A95">
            <w:pPr>
              <w:rPr>
                <w:sz w:val="16"/>
                <w:szCs w:val="16"/>
              </w:rPr>
            </w:pPr>
          </w:p>
          <w:p w:rsidR="00884A95" w:rsidRDefault="00884A95" w:rsidP="00884A95">
            <w:pPr>
              <w:rPr>
                <w:sz w:val="16"/>
                <w:szCs w:val="16"/>
              </w:rPr>
            </w:pPr>
          </w:p>
          <w:p w:rsidR="00884A95" w:rsidRDefault="00884A95" w:rsidP="00884A95">
            <w:pPr>
              <w:rPr>
                <w:sz w:val="16"/>
                <w:szCs w:val="16"/>
              </w:rPr>
            </w:pPr>
          </w:p>
          <w:p w:rsidR="00884A95" w:rsidRDefault="00884A95" w:rsidP="00884A95">
            <w:pPr>
              <w:rPr>
                <w:sz w:val="16"/>
                <w:szCs w:val="16"/>
              </w:rPr>
            </w:pPr>
          </w:p>
          <w:p w:rsidR="00884A95" w:rsidRDefault="00884A95" w:rsidP="00884A95">
            <w:pPr>
              <w:rPr>
                <w:sz w:val="16"/>
                <w:szCs w:val="16"/>
              </w:rPr>
            </w:pPr>
          </w:p>
          <w:p w:rsidR="00884A95" w:rsidRDefault="00884A95" w:rsidP="00884A95">
            <w:pPr>
              <w:rPr>
                <w:sz w:val="16"/>
                <w:szCs w:val="16"/>
              </w:rPr>
            </w:pPr>
          </w:p>
          <w:p w:rsidR="00F31ABB" w:rsidRDefault="00F31ABB" w:rsidP="00884A95">
            <w:pPr>
              <w:rPr>
                <w:sz w:val="16"/>
                <w:szCs w:val="16"/>
              </w:rPr>
            </w:pPr>
          </w:p>
          <w:p w:rsidR="00F31ABB" w:rsidRDefault="00F31ABB" w:rsidP="00884A95">
            <w:pPr>
              <w:rPr>
                <w:sz w:val="16"/>
                <w:szCs w:val="16"/>
              </w:rPr>
            </w:pPr>
          </w:p>
          <w:p w:rsidR="00F31ABB" w:rsidRDefault="00F31ABB" w:rsidP="00884A95">
            <w:pPr>
              <w:rPr>
                <w:sz w:val="16"/>
                <w:szCs w:val="16"/>
              </w:rPr>
            </w:pPr>
          </w:p>
          <w:p w:rsidR="00F31ABB" w:rsidRPr="00884A95" w:rsidRDefault="00F31ABB" w:rsidP="00884A95">
            <w:pPr>
              <w:rPr>
                <w:sz w:val="16"/>
                <w:szCs w:val="16"/>
              </w:rPr>
            </w:pPr>
          </w:p>
          <w:p w:rsidR="00884A95" w:rsidRDefault="00884A95" w:rsidP="00F71B76">
            <w:pPr>
              <w:pStyle w:val="ListParagraph"/>
              <w:numPr>
                <w:ilvl w:val="0"/>
                <w:numId w:val="10"/>
              </w:numPr>
              <w:ind w:left="526"/>
              <w:rPr>
                <w:sz w:val="16"/>
                <w:szCs w:val="16"/>
              </w:rPr>
            </w:pPr>
            <w:r>
              <w:rPr>
                <w:sz w:val="16"/>
                <w:szCs w:val="16"/>
              </w:rPr>
              <w:t>Introduction of an indoor gym in one of the spare classrooms. Commercial quality items to be purchased to comply with our public liability insurance requirements.</w:t>
            </w:r>
          </w:p>
          <w:p w:rsidR="00884A95" w:rsidRPr="00884A95" w:rsidRDefault="00884A95" w:rsidP="00884A95">
            <w:pPr>
              <w:rPr>
                <w:sz w:val="16"/>
                <w:szCs w:val="16"/>
              </w:rPr>
            </w:pPr>
          </w:p>
        </w:tc>
        <w:tc>
          <w:tcPr>
            <w:tcW w:w="950" w:type="pct"/>
          </w:tcPr>
          <w:p w:rsidR="00CF559F" w:rsidRDefault="00D47D8E" w:rsidP="00A104EC">
            <w:pPr>
              <w:pStyle w:val="ListParagraph"/>
              <w:numPr>
                <w:ilvl w:val="0"/>
                <w:numId w:val="11"/>
              </w:numPr>
              <w:rPr>
                <w:sz w:val="16"/>
                <w:szCs w:val="16"/>
              </w:rPr>
            </w:pPr>
            <w:r>
              <w:rPr>
                <w:sz w:val="16"/>
                <w:szCs w:val="16"/>
              </w:rPr>
              <w:t xml:space="preserve">This was a small amount of funding for an activity that included all of our children and staff. </w:t>
            </w:r>
            <w:r w:rsidR="00884A95">
              <w:rPr>
                <w:sz w:val="16"/>
                <w:szCs w:val="16"/>
              </w:rPr>
              <w:t>Some children were not aware of this form of gentle exercise.</w:t>
            </w:r>
          </w:p>
          <w:p w:rsidR="00F31ABB" w:rsidRDefault="00F31ABB" w:rsidP="00F31ABB">
            <w:pPr>
              <w:rPr>
                <w:sz w:val="16"/>
                <w:szCs w:val="16"/>
              </w:rPr>
            </w:pPr>
          </w:p>
          <w:p w:rsidR="00F31ABB" w:rsidRDefault="00F31ABB" w:rsidP="00F31ABB">
            <w:pPr>
              <w:rPr>
                <w:sz w:val="16"/>
                <w:szCs w:val="16"/>
              </w:rPr>
            </w:pPr>
          </w:p>
          <w:p w:rsidR="00F31ABB" w:rsidRDefault="00F31ABB" w:rsidP="00F31ABB">
            <w:pPr>
              <w:rPr>
                <w:sz w:val="16"/>
                <w:szCs w:val="16"/>
              </w:rPr>
            </w:pPr>
          </w:p>
          <w:p w:rsidR="00F31ABB" w:rsidRDefault="00F31ABB" w:rsidP="00F31ABB">
            <w:pPr>
              <w:rPr>
                <w:sz w:val="16"/>
                <w:szCs w:val="16"/>
              </w:rPr>
            </w:pPr>
          </w:p>
          <w:p w:rsidR="00F31ABB" w:rsidRDefault="00F31ABB" w:rsidP="00F31ABB">
            <w:pPr>
              <w:rPr>
                <w:sz w:val="16"/>
                <w:szCs w:val="16"/>
              </w:rPr>
            </w:pPr>
          </w:p>
          <w:p w:rsidR="00F31ABB" w:rsidRDefault="00F31ABB" w:rsidP="00F31ABB">
            <w:pPr>
              <w:rPr>
                <w:sz w:val="16"/>
                <w:szCs w:val="16"/>
              </w:rPr>
            </w:pPr>
          </w:p>
          <w:p w:rsidR="00F31ABB" w:rsidRDefault="00F31ABB" w:rsidP="00F31ABB">
            <w:pPr>
              <w:rPr>
                <w:sz w:val="16"/>
                <w:szCs w:val="16"/>
              </w:rPr>
            </w:pPr>
          </w:p>
          <w:p w:rsidR="00F31ABB" w:rsidRDefault="00F31ABB" w:rsidP="00F31ABB">
            <w:pPr>
              <w:rPr>
                <w:sz w:val="16"/>
                <w:szCs w:val="16"/>
              </w:rPr>
            </w:pPr>
          </w:p>
          <w:p w:rsidR="00F31ABB" w:rsidRDefault="00F31ABB" w:rsidP="00F31ABB">
            <w:pPr>
              <w:rPr>
                <w:sz w:val="16"/>
                <w:szCs w:val="16"/>
              </w:rPr>
            </w:pPr>
          </w:p>
          <w:p w:rsidR="00F31ABB" w:rsidRPr="00F31ABB" w:rsidRDefault="00F31ABB" w:rsidP="00F31ABB">
            <w:pPr>
              <w:rPr>
                <w:sz w:val="16"/>
                <w:szCs w:val="16"/>
              </w:rPr>
            </w:pPr>
          </w:p>
          <w:p w:rsidR="00884A95" w:rsidRDefault="00884A95" w:rsidP="00A104EC">
            <w:pPr>
              <w:pStyle w:val="ListParagraph"/>
              <w:numPr>
                <w:ilvl w:val="0"/>
                <w:numId w:val="11"/>
              </w:numPr>
              <w:rPr>
                <w:sz w:val="16"/>
                <w:szCs w:val="16"/>
              </w:rPr>
            </w:pPr>
            <w:r>
              <w:rPr>
                <w:sz w:val="16"/>
                <w:szCs w:val="16"/>
              </w:rPr>
              <w:t>This was withdrawn at the last moment because the children was too heavy for the children to actually use it independently. It was decided that the limitation on the number of children able to use the machines effectively resulted in it not being good value for money. This money was therefore carried forward to the start of the next academic year.</w:t>
            </w:r>
          </w:p>
          <w:p w:rsidR="00884A95" w:rsidRPr="00884A95" w:rsidRDefault="00884A95" w:rsidP="00884A95">
            <w:pPr>
              <w:rPr>
                <w:sz w:val="16"/>
                <w:szCs w:val="16"/>
              </w:rPr>
            </w:pPr>
          </w:p>
        </w:tc>
        <w:tc>
          <w:tcPr>
            <w:tcW w:w="404" w:type="pct"/>
          </w:tcPr>
          <w:p w:rsidR="00510FE9" w:rsidRDefault="00D47D8E" w:rsidP="00510FE9">
            <w:pPr>
              <w:rPr>
                <w:sz w:val="16"/>
                <w:szCs w:val="16"/>
              </w:rPr>
            </w:pPr>
            <w:r>
              <w:rPr>
                <w:sz w:val="16"/>
                <w:szCs w:val="16"/>
              </w:rPr>
              <w:t>£225.00</w:t>
            </w: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r>
              <w:rPr>
                <w:sz w:val="16"/>
                <w:szCs w:val="16"/>
              </w:rPr>
              <w:t>£8,000.00</w:t>
            </w: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F31ABB" w:rsidRDefault="00F31ABB" w:rsidP="00510FE9">
            <w:pPr>
              <w:rPr>
                <w:sz w:val="16"/>
                <w:szCs w:val="16"/>
              </w:rPr>
            </w:pPr>
          </w:p>
          <w:p w:rsidR="00510FE9" w:rsidRPr="00510FE9" w:rsidRDefault="00510FE9" w:rsidP="00510FE9">
            <w:pPr>
              <w:rPr>
                <w:sz w:val="16"/>
                <w:szCs w:val="16"/>
              </w:rPr>
            </w:pPr>
          </w:p>
        </w:tc>
        <w:tc>
          <w:tcPr>
            <w:tcW w:w="694" w:type="pct"/>
          </w:tcPr>
          <w:p w:rsidR="00E20E10" w:rsidRDefault="00E20E10" w:rsidP="00510FE9">
            <w:pPr>
              <w:pStyle w:val="ListParagraph"/>
              <w:numPr>
                <w:ilvl w:val="0"/>
                <w:numId w:val="17"/>
              </w:numPr>
              <w:rPr>
                <w:sz w:val="16"/>
                <w:szCs w:val="16"/>
              </w:rPr>
            </w:pPr>
            <w:r>
              <w:rPr>
                <w:sz w:val="16"/>
                <w:szCs w:val="16"/>
              </w:rPr>
              <w:t xml:space="preserve"> </w:t>
            </w:r>
            <w:r w:rsidR="00D47D8E">
              <w:rPr>
                <w:sz w:val="16"/>
                <w:szCs w:val="16"/>
              </w:rPr>
              <w:t xml:space="preserve">This was a newly introduced activity to illustrate that exercise does not have consist of continuous extreme physical exercise for those who do not like running etc. All children were taught how yoga has health benefits in a calmer approach. Children and </w:t>
            </w:r>
            <w:proofErr w:type="gramStart"/>
            <w:r w:rsidR="00D47D8E">
              <w:rPr>
                <w:sz w:val="16"/>
                <w:szCs w:val="16"/>
              </w:rPr>
              <w:t>staff  were</w:t>
            </w:r>
            <w:proofErr w:type="gramEnd"/>
            <w:r w:rsidR="00D47D8E">
              <w:rPr>
                <w:sz w:val="16"/>
                <w:szCs w:val="16"/>
              </w:rPr>
              <w:t xml:space="preserve"> very positive about this activity.</w:t>
            </w:r>
          </w:p>
          <w:p w:rsidR="00F31ABB" w:rsidRPr="00F31ABB" w:rsidRDefault="00F31ABB" w:rsidP="00F31ABB">
            <w:pPr>
              <w:rPr>
                <w:sz w:val="16"/>
                <w:szCs w:val="16"/>
              </w:rPr>
            </w:pPr>
          </w:p>
          <w:p w:rsidR="00F31ABB" w:rsidRPr="00A97F67" w:rsidRDefault="00F31ABB" w:rsidP="00510FE9">
            <w:pPr>
              <w:pStyle w:val="ListParagraph"/>
              <w:numPr>
                <w:ilvl w:val="0"/>
                <w:numId w:val="17"/>
              </w:numPr>
              <w:rPr>
                <w:sz w:val="16"/>
                <w:szCs w:val="16"/>
              </w:rPr>
            </w:pPr>
            <w:r>
              <w:rPr>
                <w:sz w:val="16"/>
                <w:szCs w:val="16"/>
              </w:rPr>
              <w:t>The decision was made not to spend this money as stated previously.</w:t>
            </w:r>
          </w:p>
        </w:tc>
        <w:tc>
          <w:tcPr>
            <w:tcW w:w="694" w:type="pct"/>
          </w:tcPr>
          <w:p w:rsidR="002E1617" w:rsidRDefault="00D47D8E" w:rsidP="00F71B76">
            <w:pPr>
              <w:rPr>
                <w:sz w:val="16"/>
                <w:szCs w:val="16"/>
              </w:rPr>
            </w:pPr>
            <w:r>
              <w:rPr>
                <w:sz w:val="16"/>
                <w:szCs w:val="16"/>
              </w:rPr>
              <w:t>This is something we p</w:t>
            </w:r>
            <w:r w:rsidR="00884A95">
              <w:rPr>
                <w:sz w:val="16"/>
                <w:szCs w:val="16"/>
              </w:rPr>
              <w:t>lan to continue again next year.</w:t>
            </w: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Default="00F31ABB" w:rsidP="00F71B76">
            <w:pPr>
              <w:rPr>
                <w:sz w:val="16"/>
                <w:szCs w:val="16"/>
              </w:rPr>
            </w:pPr>
          </w:p>
          <w:p w:rsidR="00F31ABB" w:rsidRPr="00510FE9" w:rsidRDefault="00F31ABB" w:rsidP="00F71B76">
            <w:pPr>
              <w:rPr>
                <w:sz w:val="16"/>
                <w:szCs w:val="16"/>
              </w:rPr>
            </w:pPr>
            <w:r>
              <w:rPr>
                <w:sz w:val="16"/>
                <w:szCs w:val="16"/>
              </w:rPr>
              <w:t>Not sustainable.</w:t>
            </w:r>
          </w:p>
        </w:tc>
      </w:tr>
      <w:tr w:rsidR="00822D78" w:rsidRPr="00510FE9" w:rsidTr="00822D78">
        <w:tc>
          <w:tcPr>
            <w:tcW w:w="612" w:type="pct"/>
          </w:tcPr>
          <w:p w:rsidR="002E1617" w:rsidRPr="00510FE9" w:rsidRDefault="002E1617" w:rsidP="00510FE9">
            <w:pPr>
              <w:rPr>
                <w:sz w:val="16"/>
                <w:szCs w:val="16"/>
              </w:rPr>
            </w:pPr>
          </w:p>
        </w:tc>
        <w:tc>
          <w:tcPr>
            <w:tcW w:w="603" w:type="pct"/>
          </w:tcPr>
          <w:p w:rsidR="002E1617" w:rsidRPr="00510FE9" w:rsidRDefault="002E1617" w:rsidP="00510FE9">
            <w:pPr>
              <w:rPr>
                <w:sz w:val="16"/>
                <w:szCs w:val="16"/>
              </w:rPr>
            </w:pPr>
          </w:p>
        </w:tc>
        <w:tc>
          <w:tcPr>
            <w:tcW w:w="1043" w:type="pct"/>
          </w:tcPr>
          <w:p w:rsidR="002E1617" w:rsidRPr="00510FE9" w:rsidRDefault="002E1617" w:rsidP="00510FE9">
            <w:pPr>
              <w:rPr>
                <w:sz w:val="16"/>
                <w:szCs w:val="16"/>
              </w:rPr>
            </w:pPr>
          </w:p>
        </w:tc>
        <w:tc>
          <w:tcPr>
            <w:tcW w:w="950" w:type="pct"/>
          </w:tcPr>
          <w:p w:rsidR="002E1617" w:rsidRPr="00510FE9" w:rsidRDefault="002E1617" w:rsidP="00510FE9">
            <w:pPr>
              <w:rPr>
                <w:sz w:val="16"/>
                <w:szCs w:val="16"/>
              </w:rPr>
            </w:pPr>
          </w:p>
        </w:tc>
        <w:tc>
          <w:tcPr>
            <w:tcW w:w="404" w:type="pct"/>
          </w:tcPr>
          <w:p w:rsidR="002E1617" w:rsidRDefault="004642E8" w:rsidP="00510FE9">
            <w:pPr>
              <w:rPr>
                <w:sz w:val="16"/>
                <w:szCs w:val="16"/>
              </w:rPr>
            </w:pPr>
            <w:r>
              <w:rPr>
                <w:sz w:val="16"/>
                <w:szCs w:val="16"/>
              </w:rPr>
              <w:t>Sub-</w:t>
            </w:r>
            <w:r w:rsidR="00F71B76">
              <w:rPr>
                <w:sz w:val="16"/>
                <w:szCs w:val="16"/>
              </w:rPr>
              <w:t>Total</w:t>
            </w:r>
          </w:p>
          <w:p w:rsidR="00F71B76" w:rsidRDefault="00F31ABB" w:rsidP="00510FE9">
            <w:pPr>
              <w:rPr>
                <w:sz w:val="16"/>
                <w:szCs w:val="16"/>
              </w:rPr>
            </w:pPr>
            <w:r>
              <w:rPr>
                <w:sz w:val="16"/>
                <w:szCs w:val="16"/>
              </w:rPr>
              <w:t>£8,225.00</w:t>
            </w:r>
          </w:p>
          <w:p w:rsidR="00F31ABB" w:rsidRPr="00510FE9" w:rsidRDefault="00F31ABB" w:rsidP="00510FE9">
            <w:pPr>
              <w:rPr>
                <w:sz w:val="16"/>
                <w:szCs w:val="16"/>
              </w:rPr>
            </w:pPr>
            <w:r>
              <w:rPr>
                <w:sz w:val="16"/>
                <w:szCs w:val="16"/>
              </w:rPr>
              <w:t>(£8,000 reimbursed)</w:t>
            </w:r>
          </w:p>
        </w:tc>
        <w:tc>
          <w:tcPr>
            <w:tcW w:w="694" w:type="pct"/>
          </w:tcPr>
          <w:p w:rsidR="002E1617" w:rsidRPr="00510FE9" w:rsidRDefault="002E1617" w:rsidP="00510FE9">
            <w:pPr>
              <w:rPr>
                <w:sz w:val="16"/>
                <w:szCs w:val="16"/>
              </w:rPr>
            </w:pPr>
          </w:p>
        </w:tc>
        <w:tc>
          <w:tcPr>
            <w:tcW w:w="694" w:type="pct"/>
          </w:tcPr>
          <w:p w:rsidR="002E1617" w:rsidRPr="00510FE9" w:rsidRDefault="002E1617" w:rsidP="00510FE9">
            <w:pPr>
              <w:rPr>
                <w:sz w:val="16"/>
                <w:szCs w:val="16"/>
              </w:rPr>
            </w:pPr>
          </w:p>
        </w:tc>
      </w:tr>
      <w:tr w:rsidR="004642E8" w:rsidRPr="00510FE9" w:rsidTr="00822D78">
        <w:tc>
          <w:tcPr>
            <w:tcW w:w="612" w:type="pct"/>
          </w:tcPr>
          <w:p w:rsidR="004642E8" w:rsidRPr="00510FE9" w:rsidRDefault="004642E8" w:rsidP="00510FE9">
            <w:pPr>
              <w:rPr>
                <w:sz w:val="16"/>
                <w:szCs w:val="16"/>
              </w:rPr>
            </w:pPr>
          </w:p>
        </w:tc>
        <w:tc>
          <w:tcPr>
            <w:tcW w:w="603" w:type="pct"/>
          </w:tcPr>
          <w:p w:rsidR="004642E8" w:rsidRPr="00510FE9" w:rsidRDefault="004642E8" w:rsidP="00510FE9">
            <w:pPr>
              <w:rPr>
                <w:sz w:val="16"/>
                <w:szCs w:val="16"/>
              </w:rPr>
            </w:pPr>
          </w:p>
        </w:tc>
        <w:tc>
          <w:tcPr>
            <w:tcW w:w="1043" w:type="pct"/>
          </w:tcPr>
          <w:p w:rsidR="004642E8" w:rsidRPr="00510FE9" w:rsidRDefault="004642E8" w:rsidP="00510FE9">
            <w:pPr>
              <w:rPr>
                <w:sz w:val="16"/>
                <w:szCs w:val="16"/>
              </w:rPr>
            </w:pPr>
          </w:p>
        </w:tc>
        <w:tc>
          <w:tcPr>
            <w:tcW w:w="950" w:type="pct"/>
          </w:tcPr>
          <w:p w:rsidR="004642E8" w:rsidRPr="00510FE9" w:rsidRDefault="004642E8" w:rsidP="00510FE9">
            <w:pPr>
              <w:rPr>
                <w:sz w:val="16"/>
                <w:szCs w:val="16"/>
              </w:rPr>
            </w:pPr>
          </w:p>
        </w:tc>
        <w:tc>
          <w:tcPr>
            <w:tcW w:w="404" w:type="pct"/>
          </w:tcPr>
          <w:p w:rsidR="004642E8" w:rsidRPr="009C7E3E" w:rsidRDefault="004642E8" w:rsidP="00510FE9">
            <w:pPr>
              <w:rPr>
                <w:b/>
                <w:sz w:val="20"/>
                <w:szCs w:val="20"/>
              </w:rPr>
            </w:pPr>
            <w:r w:rsidRPr="009C7E3E">
              <w:rPr>
                <w:b/>
                <w:sz w:val="20"/>
                <w:szCs w:val="20"/>
              </w:rPr>
              <w:t>Total</w:t>
            </w:r>
          </w:p>
          <w:p w:rsidR="004642E8" w:rsidRPr="009C7E3E" w:rsidRDefault="00F71B76" w:rsidP="00510FE9">
            <w:pPr>
              <w:rPr>
                <w:b/>
                <w:sz w:val="20"/>
                <w:szCs w:val="20"/>
              </w:rPr>
            </w:pPr>
            <w:r w:rsidRPr="009C7E3E">
              <w:rPr>
                <w:b/>
                <w:sz w:val="20"/>
                <w:szCs w:val="20"/>
              </w:rPr>
              <w:t>£</w:t>
            </w:r>
            <w:r w:rsidR="009C7E3E" w:rsidRPr="009C7E3E">
              <w:rPr>
                <w:b/>
                <w:sz w:val="20"/>
                <w:szCs w:val="20"/>
              </w:rPr>
              <w:t>9950.00</w:t>
            </w:r>
          </w:p>
          <w:p w:rsidR="009C7E3E" w:rsidRPr="004642E8" w:rsidRDefault="009C7E3E" w:rsidP="00510FE9">
            <w:pPr>
              <w:rPr>
                <w:b/>
                <w:sz w:val="24"/>
                <w:szCs w:val="24"/>
              </w:rPr>
            </w:pPr>
            <w:r w:rsidRPr="009C7E3E">
              <w:rPr>
                <w:b/>
                <w:sz w:val="20"/>
                <w:szCs w:val="20"/>
              </w:rPr>
              <w:t>(Plus £8,000 carried forward to September</w:t>
            </w:r>
            <w:r w:rsidRPr="009C7E3E">
              <w:rPr>
                <w:b/>
              </w:rPr>
              <w:t>)</w:t>
            </w:r>
          </w:p>
        </w:tc>
        <w:tc>
          <w:tcPr>
            <w:tcW w:w="694" w:type="pct"/>
          </w:tcPr>
          <w:p w:rsidR="004642E8" w:rsidRPr="00510FE9" w:rsidRDefault="004642E8" w:rsidP="00510FE9">
            <w:pPr>
              <w:rPr>
                <w:sz w:val="16"/>
                <w:szCs w:val="16"/>
              </w:rPr>
            </w:pPr>
          </w:p>
        </w:tc>
        <w:tc>
          <w:tcPr>
            <w:tcW w:w="694" w:type="pct"/>
          </w:tcPr>
          <w:p w:rsidR="004642E8" w:rsidRPr="00510FE9" w:rsidRDefault="004642E8" w:rsidP="00510FE9">
            <w:pPr>
              <w:rPr>
                <w:sz w:val="16"/>
                <w:szCs w:val="16"/>
              </w:rPr>
            </w:pPr>
          </w:p>
        </w:tc>
      </w:tr>
    </w:tbl>
    <w:p w:rsidR="00510FE9" w:rsidRDefault="00510FE9"/>
    <w:p w:rsidR="00EB1BC9" w:rsidRDefault="00EB1BC9">
      <w:r>
        <w:lastRenderedPageBreak/>
        <w:br w:type="page"/>
      </w:r>
    </w:p>
    <w:p w:rsidR="008E6828" w:rsidRDefault="008E6828"/>
    <w:p w:rsidR="008E6828" w:rsidRDefault="008E6828"/>
    <w:tbl>
      <w:tblPr>
        <w:tblStyle w:val="TableGrid"/>
        <w:tblW w:w="0" w:type="auto"/>
        <w:tblLook w:val="04A0" w:firstRow="1" w:lastRow="0" w:firstColumn="1" w:lastColumn="0" w:noHBand="0" w:noVBand="1"/>
      </w:tblPr>
      <w:tblGrid>
        <w:gridCol w:w="8908"/>
        <w:gridCol w:w="6480"/>
      </w:tblGrid>
      <w:tr w:rsidR="008E6828" w:rsidTr="008E6828">
        <w:tc>
          <w:tcPr>
            <w:tcW w:w="15614" w:type="dxa"/>
            <w:gridSpan w:val="2"/>
            <w:shd w:val="clear" w:color="auto" w:fill="C2D69B" w:themeFill="accent3" w:themeFillTint="99"/>
          </w:tcPr>
          <w:p w:rsidR="008E6828" w:rsidRPr="00BF3A6A" w:rsidRDefault="00BF3A6A" w:rsidP="008E6828">
            <w:pPr>
              <w:jc w:val="center"/>
              <w:rPr>
                <w:b/>
                <w:sz w:val="32"/>
              </w:rPr>
            </w:pPr>
            <w:r w:rsidRPr="00BF3A6A">
              <w:rPr>
                <w:b/>
                <w:noProof/>
                <w:sz w:val="32"/>
                <w:lang w:eastAsia="en-GB"/>
              </w:rPr>
              <w:drawing>
                <wp:anchor distT="0" distB="0" distL="114300" distR="114300" simplePos="0" relativeHeight="251663360" behindDoc="0" locked="0" layoutInCell="1" allowOverlap="1" wp14:anchorId="4398FFF5" wp14:editId="5FA025AE">
                  <wp:simplePos x="0" y="0"/>
                  <wp:positionH relativeFrom="column">
                    <wp:posOffset>-32446</wp:posOffset>
                  </wp:positionH>
                  <wp:positionV relativeFrom="paragraph">
                    <wp:posOffset>49284</wp:posOffset>
                  </wp:positionV>
                  <wp:extent cx="542918" cy="584036"/>
                  <wp:effectExtent l="19050" t="19050" r="10160" b="26035"/>
                  <wp:wrapNone/>
                  <wp:docPr id="4" name="Picture 4" descr="http://digitalmediaplan.co.uk/riverside/wp-content/uploads/2015/03/riversidel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mediaplan.co.uk/riverside/wp-content/uploads/2015/03/riversidelgoo.jpg"/>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2314" cy="583387"/>
                          </a:xfrm>
                          <a:prstGeom prst="rect">
                            <a:avLst/>
                          </a:prstGeom>
                          <a:noFill/>
                          <a:ln>
                            <a:solidFill>
                              <a:schemeClr val="accent3">
                                <a:lumMod val="50000"/>
                              </a:schemeClr>
                            </a:solidFill>
                          </a:ln>
                        </pic:spPr>
                      </pic:pic>
                    </a:graphicData>
                  </a:graphic>
                  <wp14:sizeRelH relativeFrom="page">
                    <wp14:pctWidth>0</wp14:pctWidth>
                  </wp14:sizeRelH>
                  <wp14:sizeRelV relativeFrom="page">
                    <wp14:pctHeight>0</wp14:pctHeight>
                  </wp14:sizeRelV>
                </wp:anchor>
              </w:drawing>
            </w:r>
            <w:r w:rsidRPr="00BF3A6A">
              <w:rPr>
                <w:b/>
                <w:noProof/>
                <w:sz w:val="32"/>
                <w:lang w:eastAsia="en-GB"/>
              </w:rPr>
              <w:drawing>
                <wp:anchor distT="0" distB="0" distL="114300" distR="114300" simplePos="0" relativeHeight="251661312" behindDoc="0" locked="0" layoutInCell="1" allowOverlap="1" wp14:anchorId="47A0C2A2" wp14:editId="7D579418">
                  <wp:simplePos x="0" y="0"/>
                  <wp:positionH relativeFrom="column">
                    <wp:posOffset>9228467</wp:posOffset>
                  </wp:positionH>
                  <wp:positionV relativeFrom="paragraph">
                    <wp:posOffset>48895</wp:posOffset>
                  </wp:positionV>
                  <wp:extent cx="542290" cy="583565"/>
                  <wp:effectExtent l="19050" t="19050" r="10160" b="26035"/>
                  <wp:wrapNone/>
                  <wp:docPr id="3" name="Picture 3" descr="http://digitalmediaplan.co.uk/riverside/wp-content/uploads/2015/03/riversidel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mediaplan.co.uk/riverside/wp-content/uploads/2015/03/riversidelgoo.jpg"/>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2290" cy="583565"/>
                          </a:xfrm>
                          <a:prstGeom prst="rect">
                            <a:avLst/>
                          </a:prstGeom>
                          <a:noFill/>
                          <a:ln>
                            <a:solidFill>
                              <a:schemeClr val="accent3">
                                <a:lumMod val="50000"/>
                              </a:schemeClr>
                            </a:solidFill>
                          </a:ln>
                        </pic:spPr>
                      </pic:pic>
                    </a:graphicData>
                  </a:graphic>
                  <wp14:sizeRelH relativeFrom="page">
                    <wp14:pctWidth>0</wp14:pctWidth>
                  </wp14:sizeRelH>
                  <wp14:sizeRelV relativeFrom="page">
                    <wp14:pctHeight>0</wp14:pctHeight>
                  </wp14:sizeRelV>
                </wp:anchor>
              </w:drawing>
            </w:r>
            <w:r w:rsidR="008E6828" w:rsidRPr="00BF3A6A">
              <w:rPr>
                <w:b/>
                <w:sz w:val="32"/>
              </w:rPr>
              <w:t>Riverside Primary Academy</w:t>
            </w:r>
          </w:p>
          <w:p w:rsidR="008E6828" w:rsidRPr="00BF3A6A" w:rsidRDefault="008E6828" w:rsidP="008E6828">
            <w:pPr>
              <w:jc w:val="center"/>
              <w:rPr>
                <w:b/>
                <w:sz w:val="32"/>
              </w:rPr>
            </w:pPr>
            <w:r w:rsidRPr="00BF3A6A">
              <w:rPr>
                <w:b/>
                <w:sz w:val="32"/>
              </w:rPr>
              <w:t>School Swimming Information</w:t>
            </w:r>
          </w:p>
          <w:p w:rsidR="00BF3A6A" w:rsidRDefault="00BF3A6A" w:rsidP="008E6828">
            <w:pPr>
              <w:jc w:val="center"/>
            </w:pPr>
          </w:p>
        </w:tc>
      </w:tr>
      <w:tr w:rsidR="008E6828" w:rsidTr="008E6828">
        <w:tc>
          <w:tcPr>
            <w:tcW w:w="15614" w:type="dxa"/>
            <w:gridSpan w:val="2"/>
            <w:shd w:val="clear" w:color="auto" w:fill="C2D69B" w:themeFill="accent3" w:themeFillTint="99"/>
          </w:tcPr>
          <w:p w:rsidR="008E6828" w:rsidRDefault="008E6828" w:rsidP="008E6828">
            <w:pPr>
              <w:jc w:val="center"/>
            </w:pPr>
            <w:r>
              <w:t>MEETING THE NATIO</w:t>
            </w:r>
            <w:r w:rsidR="004439AF">
              <w:t>N</w:t>
            </w:r>
            <w:r>
              <w:t>AL CURRICULUM REQUIEMTNS FOR SWIMMING AND WATER SAFETY.</w:t>
            </w:r>
          </w:p>
          <w:p w:rsidR="00822D78" w:rsidRDefault="00822D78" w:rsidP="00822D78">
            <w:pPr>
              <w:jc w:val="center"/>
            </w:pPr>
            <w:r>
              <w:t>Year 6 Academic Year 2017 - 2018</w:t>
            </w:r>
          </w:p>
        </w:tc>
      </w:tr>
      <w:tr w:rsidR="008E6828" w:rsidTr="00510FE9">
        <w:tc>
          <w:tcPr>
            <w:tcW w:w="15614" w:type="dxa"/>
            <w:gridSpan w:val="2"/>
          </w:tcPr>
          <w:p w:rsidR="008E6828" w:rsidRDefault="008E6828"/>
        </w:tc>
      </w:tr>
      <w:tr w:rsidR="008E6828" w:rsidTr="008E6828">
        <w:tc>
          <w:tcPr>
            <w:tcW w:w="9039" w:type="dxa"/>
          </w:tcPr>
          <w:p w:rsidR="008E6828" w:rsidRDefault="008E6828" w:rsidP="008E6828">
            <w:r>
              <w:rPr>
                <w:rFonts w:ascii="Arial" w:hAnsi="Arial" w:cs="Arial"/>
                <w:color w:val="000000"/>
                <w:sz w:val="15"/>
                <w:szCs w:val="15"/>
                <w:shd w:val="clear" w:color="auto" w:fill="EEF2F6"/>
              </w:rPr>
              <w:t>Percentage of our year 6 pupils who can swim competently, confidently and proficiently over a distance of at least 25 metres.</w:t>
            </w:r>
          </w:p>
        </w:tc>
        <w:tc>
          <w:tcPr>
            <w:tcW w:w="6575" w:type="dxa"/>
          </w:tcPr>
          <w:p w:rsidR="008E6828" w:rsidRDefault="005B509C">
            <w:r>
              <w:t>69.5</w:t>
            </w:r>
            <w:r w:rsidR="00822D78">
              <w:t>%</w:t>
            </w:r>
          </w:p>
        </w:tc>
      </w:tr>
      <w:tr w:rsidR="008E6828" w:rsidTr="008E6828">
        <w:tc>
          <w:tcPr>
            <w:tcW w:w="9039" w:type="dxa"/>
          </w:tcPr>
          <w:p w:rsidR="008E6828" w:rsidRDefault="008E6828" w:rsidP="008E6828">
            <w:r>
              <w:rPr>
                <w:rFonts w:ascii="Arial" w:hAnsi="Arial" w:cs="Arial"/>
                <w:color w:val="000000"/>
                <w:sz w:val="15"/>
                <w:szCs w:val="15"/>
                <w:shd w:val="clear" w:color="auto" w:fill="EEF2F6"/>
              </w:rPr>
              <w:t>Percentage of our year 6 pupils who can use a range of strokes effectively.</w:t>
            </w:r>
          </w:p>
        </w:tc>
        <w:tc>
          <w:tcPr>
            <w:tcW w:w="6575" w:type="dxa"/>
          </w:tcPr>
          <w:p w:rsidR="008E6828" w:rsidRDefault="005B509C">
            <w:r>
              <w:t>43.4</w:t>
            </w:r>
            <w:r w:rsidR="00822D78">
              <w:t>%</w:t>
            </w:r>
          </w:p>
        </w:tc>
      </w:tr>
      <w:tr w:rsidR="008E6828" w:rsidTr="008E6828">
        <w:tc>
          <w:tcPr>
            <w:tcW w:w="9039" w:type="dxa"/>
          </w:tcPr>
          <w:p w:rsidR="008E6828" w:rsidRDefault="008E6828" w:rsidP="008E6828">
            <w:r>
              <w:rPr>
                <w:rFonts w:ascii="Arial" w:hAnsi="Arial" w:cs="Arial"/>
                <w:color w:val="000000"/>
                <w:sz w:val="15"/>
                <w:szCs w:val="15"/>
                <w:shd w:val="clear" w:color="auto" w:fill="EEF2F6"/>
              </w:rPr>
              <w:t>Percentage of our year 6 pupils who can perform safe self-rescue in different water-based situations.</w:t>
            </w:r>
          </w:p>
        </w:tc>
        <w:tc>
          <w:tcPr>
            <w:tcW w:w="6575" w:type="dxa"/>
          </w:tcPr>
          <w:p w:rsidR="008E6828" w:rsidRDefault="005B509C">
            <w:r>
              <w:t>30.4</w:t>
            </w:r>
            <w:bookmarkStart w:id="0" w:name="_GoBack"/>
            <w:bookmarkEnd w:id="0"/>
            <w:r w:rsidR="00F7499E">
              <w:t>%</w:t>
            </w:r>
          </w:p>
        </w:tc>
      </w:tr>
      <w:tr w:rsidR="008E6828" w:rsidTr="008E6828">
        <w:tc>
          <w:tcPr>
            <w:tcW w:w="9039" w:type="dxa"/>
          </w:tcPr>
          <w:p w:rsidR="008E6828" w:rsidRDefault="008E6828"/>
        </w:tc>
        <w:tc>
          <w:tcPr>
            <w:tcW w:w="6575" w:type="dxa"/>
          </w:tcPr>
          <w:p w:rsidR="008E6828" w:rsidRDefault="008E6828"/>
        </w:tc>
      </w:tr>
    </w:tbl>
    <w:p w:rsidR="008E6828" w:rsidRDefault="008E6828"/>
    <w:sectPr w:rsidR="008E6828" w:rsidSect="005F07F0">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E9" w:rsidRDefault="00510FE9" w:rsidP="00F92336">
      <w:pPr>
        <w:spacing w:after="0" w:line="240" w:lineRule="auto"/>
      </w:pPr>
      <w:r>
        <w:separator/>
      </w:r>
    </w:p>
  </w:endnote>
  <w:endnote w:type="continuationSeparator" w:id="0">
    <w:p w:rsidR="00510FE9" w:rsidRDefault="00510FE9" w:rsidP="00F9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33A" w:rsidRDefault="006A233A">
    <w:pPr>
      <w:pStyle w:val="Footer"/>
    </w:pPr>
    <w:r>
      <w:t xml:space="preserve">Page: </w:t>
    </w:r>
    <w:r>
      <w:fldChar w:fldCharType="begin"/>
    </w:r>
    <w:r>
      <w:instrText xml:space="preserve"> PAGE   \* MERGEFORMAT </w:instrText>
    </w:r>
    <w:r>
      <w:fldChar w:fldCharType="separate"/>
    </w:r>
    <w:r w:rsidR="005B509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E9" w:rsidRDefault="00510FE9" w:rsidP="00F92336">
      <w:pPr>
        <w:spacing w:after="0" w:line="240" w:lineRule="auto"/>
      </w:pPr>
      <w:r>
        <w:separator/>
      </w:r>
    </w:p>
  </w:footnote>
  <w:footnote w:type="continuationSeparator" w:id="0">
    <w:p w:rsidR="00510FE9" w:rsidRDefault="00510FE9" w:rsidP="00F92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39" w:rsidRPr="00BF3A6A" w:rsidRDefault="00510FE9" w:rsidP="00F92336">
    <w:pPr>
      <w:pStyle w:val="Header"/>
      <w:jc w:val="center"/>
      <w:rPr>
        <w:b/>
        <w:sz w:val="30"/>
      </w:rPr>
    </w:pPr>
    <w:r w:rsidRPr="00BF3A6A">
      <w:rPr>
        <w:b/>
        <w:noProof/>
        <w:sz w:val="30"/>
        <w:lang w:eastAsia="en-GB"/>
      </w:rPr>
      <w:drawing>
        <wp:anchor distT="0" distB="0" distL="114300" distR="114300" simplePos="0" relativeHeight="251658240" behindDoc="0" locked="0" layoutInCell="1" allowOverlap="1" wp14:anchorId="78801924" wp14:editId="65516B71">
          <wp:simplePos x="0" y="0"/>
          <wp:positionH relativeFrom="column">
            <wp:posOffset>-295828</wp:posOffset>
          </wp:positionH>
          <wp:positionV relativeFrom="paragraph">
            <wp:posOffset>-355232</wp:posOffset>
          </wp:positionV>
          <wp:extent cx="899160" cy="967105"/>
          <wp:effectExtent l="0" t="0" r="0" b="4445"/>
          <wp:wrapNone/>
          <wp:docPr id="1" name="Picture 1" descr="http://digitalmediaplan.co.uk/riverside/wp-content/uploads/2015/03/riversidel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mediaplan.co.uk/riverside/wp-content/uploads/2015/03/riversidelg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A6A">
      <w:rPr>
        <w:b/>
        <w:sz w:val="30"/>
      </w:rPr>
      <w:t>Riverside Primary Academy - Sports Premium</w:t>
    </w:r>
    <w:r w:rsidR="007733FA">
      <w:rPr>
        <w:b/>
        <w:sz w:val="30"/>
      </w:rPr>
      <w:t xml:space="preserve"> </w:t>
    </w:r>
  </w:p>
  <w:p w:rsidR="00510FE9" w:rsidRPr="00BF3A6A" w:rsidRDefault="00510FE9" w:rsidP="00F92336">
    <w:pPr>
      <w:pStyle w:val="Header"/>
      <w:jc w:val="center"/>
      <w:rPr>
        <w:b/>
        <w:sz w:val="30"/>
      </w:rPr>
    </w:pPr>
    <w:r w:rsidRPr="00BF3A6A">
      <w:rPr>
        <w:b/>
        <w:sz w:val="30"/>
      </w:rPr>
      <w:t xml:space="preserve">Evidencing Impact and </w:t>
    </w:r>
    <w:r w:rsidR="006A233A" w:rsidRPr="00BF3A6A">
      <w:rPr>
        <w:b/>
        <w:sz w:val="30"/>
      </w:rPr>
      <w:t>Accountab</w:t>
    </w:r>
    <w:r w:rsidR="006A233A">
      <w:rPr>
        <w:b/>
        <w:sz w:val="30"/>
      </w:rPr>
      <w:t>ili</w:t>
    </w:r>
    <w:r w:rsidR="006A233A" w:rsidRPr="00BF3A6A">
      <w:rPr>
        <w:b/>
        <w:sz w:val="30"/>
      </w:rPr>
      <w:t>ty</w:t>
    </w:r>
  </w:p>
  <w:p w:rsidR="00510FE9" w:rsidRDefault="00510FE9">
    <w:pPr>
      <w:pStyle w:val="Header"/>
    </w:pPr>
  </w:p>
  <w:p w:rsidR="00510FE9" w:rsidRDefault="00510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33346"/>
    <w:multiLevelType w:val="hybridMultilevel"/>
    <w:tmpl w:val="8DC8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03A0"/>
    <w:multiLevelType w:val="hybridMultilevel"/>
    <w:tmpl w:val="6A163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E2274"/>
    <w:multiLevelType w:val="hybridMultilevel"/>
    <w:tmpl w:val="FA263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307780"/>
    <w:multiLevelType w:val="hybridMultilevel"/>
    <w:tmpl w:val="8E50F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85D25"/>
    <w:multiLevelType w:val="hybridMultilevel"/>
    <w:tmpl w:val="35F09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50E70"/>
    <w:multiLevelType w:val="hybridMultilevel"/>
    <w:tmpl w:val="30BE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EB1F97"/>
    <w:multiLevelType w:val="hybridMultilevel"/>
    <w:tmpl w:val="5CCED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F41514"/>
    <w:multiLevelType w:val="hybridMultilevel"/>
    <w:tmpl w:val="94C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609CE"/>
    <w:multiLevelType w:val="hybridMultilevel"/>
    <w:tmpl w:val="ABCE6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D9190C"/>
    <w:multiLevelType w:val="hybridMultilevel"/>
    <w:tmpl w:val="430A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4015A"/>
    <w:multiLevelType w:val="hybridMultilevel"/>
    <w:tmpl w:val="FACAE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CF7E2E"/>
    <w:multiLevelType w:val="hybridMultilevel"/>
    <w:tmpl w:val="1D2A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0D144D"/>
    <w:multiLevelType w:val="hybridMultilevel"/>
    <w:tmpl w:val="F2E0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EB65AA"/>
    <w:multiLevelType w:val="hybridMultilevel"/>
    <w:tmpl w:val="1740751E"/>
    <w:lvl w:ilvl="0" w:tplc="91F276C2">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044EFD"/>
    <w:multiLevelType w:val="hybridMultilevel"/>
    <w:tmpl w:val="F5FA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A2BC3"/>
    <w:multiLevelType w:val="hybridMultilevel"/>
    <w:tmpl w:val="35D6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3A24B7"/>
    <w:multiLevelType w:val="hybridMultilevel"/>
    <w:tmpl w:val="5D50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0"/>
  </w:num>
  <w:num w:numId="5">
    <w:abstractNumId w:val="14"/>
  </w:num>
  <w:num w:numId="6">
    <w:abstractNumId w:val="1"/>
  </w:num>
  <w:num w:numId="7">
    <w:abstractNumId w:val="8"/>
  </w:num>
  <w:num w:numId="8">
    <w:abstractNumId w:val="9"/>
  </w:num>
  <w:num w:numId="9">
    <w:abstractNumId w:val="7"/>
  </w:num>
  <w:num w:numId="10">
    <w:abstractNumId w:val="4"/>
  </w:num>
  <w:num w:numId="11">
    <w:abstractNumId w:val="6"/>
  </w:num>
  <w:num w:numId="12">
    <w:abstractNumId w:val="16"/>
  </w:num>
  <w:num w:numId="13">
    <w:abstractNumId w:val="11"/>
  </w:num>
  <w:num w:numId="14">
    <w:abstractNumId w:val="12"/>
  </w:num>
  <w:num w:numId="15">
    <w:abstractNumId w:val="2"/>
  </w:num>
  <w:num w:numId="16">
    <w:abstractNumId w:val="5"/>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36"/>
    <w:rsid w:val="00043992"/>
    <w:rsid w:val="0005681D"/>
    <w:rsid w:val="000B1912"/>
    <w:rsid w:val="000B35F4"/>
    <w:rsid w:val="0011488A"/>
    <w:rsid w:val="001201A7"/>
    <w:rsid w:val="00140D4C"/>
    <w:rsid w:val="00163233"/>
    <w:rsid w:val="001A5E2D"/>
    <w:rsid w:val="001C20EB"/>
    <w:rsid w:val="001D1F45"/>
    <w:rsid w:val="002217C3"/>
    <w:rsid w:val="0026031F"/>
    <w:rsid w:val="002E1617"/>
    <w:rsid w:val="003053FE"/>
    <w:rsid w:val="00310382"/>
    <w:rsid w:val="00345E80"/>
    <w:rsid w:val="00346F82"/>
    <w:rsid w:val="003A3A4D"/>
    <w:rsid w:val="003C19C2"/>
    <w:rsid w:val="003D53E5"/>
    <w:rsid w:val="003D6EE7"/>
    <w:rsid w:val="004439AF"/>
    <w:rsid w:val="004642E8"/>
    <w:rsid w:val="004662B7"/>
    <w:rsid w:val="004A4303"/>
    <w:rsid w:val="004B441C"/>
    <w:rsid w:val="004C2C87"/>
    <w:rsid w:val="004E6555"/>
    <w:rsid w:val="004E7139"/>
    <w:rsid w:val="004F7313"/>
    <w:rsid w:val="00510FE9"/>
    <w:rsid w:val="005422E5"/>
    <w:rsid w:val="00574491"/>
    <w:rsid w:val="00583998"/>
    <w:rsid w:val="005B509C"/>
    <w:rsid w:val="005D42BD"/>
    <w:rsid w:val="005F07F0"/>
    <w:rsid w:val="0062594A"/>
    <w:rsid w:val="006328FB"/>
    <w:rsid w:val="0065457F"/>
    <w:rsid w:val="0066790C"/>
    <w:rsid w:val="006A233A"/>
    <w:rsid w:val="006F0F71"/>
    <w:rsid w:val="007266B0"/>
    <w:rsid w:val="00742AA9"/>
    <w:rsid w:val="00746D7B"/>
    <w:rsid w:val="007733FA"/>
    <w:rsid w:val="00792636"/>
    <w:rsid w:val="007A62C0"/>
    <w:rsid w:val="007C197C"/>
    <w:rsid w:val="00822D78"/>
    <w:rsid w:val="00881786"/>
    <w:rsid w:val="00884A95"/>
    <w:rsid w:val="008C19C0"/>
    <w:rsid w:val="008E6828"/>
    <w:rsid w:val="00952F5F"/>
    <w:rsid w:val="00961798"/>
    <w:rsid w:val="009A2FA4"/>
    <w:rsid w:val="009A3B6A"/>
    <w:rsid w:val="009C01E2"/>
    <w:rsid w:val="009C7E3E"/>
    <w:rsid w:val="009D04D0"/>
    <w:rsid w:val="009D0FDF"/>
    <w:rsid w:val="009D71BF"/>
    <w:rsid w:val="009E438F"/>
    <w:rsid w:val="00A104EC"/>
    <w:rsid w:val="00A57C33"/>
    <w:rsid w:val="00A97F67"/>
    <w:rsid w:val="00AB682D"/>
    <w:rsid w:val="00AC12F8"/>
    <w:rsid w:val="00B14E03"/>
    <w:rsid w:val="00B46096"/>
    <w:rsid w:val="00B536B4"/>
    <w:rsid w:val="00BD13E8"/>
    <w:rsid w:val="00BF3A6A"/>
    <w:rsid w:val="00C70627"/>
    <w:rsid w:val="00C87E58"/>
    <w:rsid w:val="00C93646"/>
    <w:rsid w:val="00CB7B98"/>
    <w:rsid w:val="00CC63E0"/>
    <w:rsid w:val="00CF559F"/>
    <w:rsid w:val="00D4650D"/>
    <w:rsid w:val="00D47D8E"/>
    <w:rsid w:val="00DB237A"/>
    <w:rsid w:val="00E1705D"/>
    <w:rsid w:val="00E20E10"/>
    <w:rsid w:val="00E83A65"/>
    <w:rsid w:val="00EB1BC9"/>
    <w:rsid w:val="00EE1276"/>
    <w:rsid w:val="00F31ABB"/>
    <w:rsid w:val="00F33987"/>
    <w:rsid w:val="00F71B76"/>
    <w:rsid w:val="00F7499E"/>
    <w:rsid w:val="00F92336"/>
    <w:rsid w:val="00FA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5EE9809-86C9-4EF1-8831-880D7311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36"/>
  </w:style>
  <w:style w:type="paragraph" w:styleId="Footer">
    <w:name w:val="footer"/>
    <w:basedOn w:val="Normal"/>
    <w:link w:val="FooterChar"/>
    <w:uiPriority w:val="99"/>
    <w:unhideWhenUsed/>
    <w:rsid w:val="00F92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36"/>
  </w:style>
  <w:style w:type="paragraph" w:styleId="BalloonText">
    <w:name w:val="Balloon Text"/>
    <w:basedOn w:val="Normal"/>
    <w:link w:val="BalloonTextChar"/>
    <w:uiPriority w:val="99"/>
    <w:semiHidden/>
    <w:unhideWhenUsed/>
    <w:rsid w:val="00F9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36"/>
    <w:rPr>
      <w:rFonts w:ascii="Tahoma" w:hAnsi="Tahoma" w:cs="Tahoma"/>
      <w:sz w:val="16"/>
      <w:szCs w:val="16"/>
    </w:rPr>
  </w:style>
  <w:style w:type="table" w:styleId="TableGrid">
    <w:name w:val="Table Grid"/>
    <w:basedOn w:val="TableNormal"/>
    <w:uiPriority w:val="59"/>
    <w:rsid w:val="00F9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E001E-9339-495E-9B31-2EE31902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Riverside Primary Academy Sports Premium</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Primary Academy Sports Premium</dc:title>
  <dc:creator>Lieanne Smith</dc:creator>
  <cp:lastModifiedBy>Julie Goodfellow</cp:lastModifiedBy>
  <cp:revision>12</cp:revision>
  <dcterms:created xsi:type="dcterms:W3CDTF">2019-07-08T13:55:00Z</dcterms:created>
  <dcterms:modified xsi:type="dcterms:W3CDTF">2019-07-26T07:47:00Z</dcterms:modified>
</cp:coreProperties>
</file>